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E6" w:rsidRPr="00A6689D" w:rsidRDefault="009C3EE6" w:rsidP="00A66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89D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9C3EE6" w:rsidRPr="00A6689D" w:rsidRDefault="009C3EE6" w:rsidP="00A6689D">
      <w:pPr>
        <w:ind w:left="-567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89D">
        <w:rPr>
          <w:rFonts w:ascii="Times New Roman" w:hAnsi="Times New Roman" w:cs="Times New Roman"/>
          <w:b/>
          <w:sz w:val="28"/>
          <w:szCs w:val="28"/>
        </w:rPr>
        <w:t>РЕЗУЛЬТАТОВ ПРОВЕДЕНИЯ ГОСУДАРСТВЕННОЙ ИТОГОВОЙ АТТЕСТАЦИИ ПО ОБРАЗОВАТЕЛЬНЫМ ПРОГРАММАМ ОСНОВНОГО ОБЩЕГО ОБРАЗОВАНИЯ, МУНИЦИПАЛЬНОГО БЮДЖЕТНОГО ОБЩЕОБРАЗОВАТЕЛЬНОГО УЧРЕЖДЕНИЯ СРЕДНЕЙ ОБЩЕОБРАЗОВАТЕЛЬНОЙ ШКОЛЫ №18                          ИМЕНИ АЛЕКСАНДРА ИВАНОВИЧА КРАВЧЕНКО                      СТАНИЦЫ НОВОМАЛОРОССИЙСКОЙ В 201</w:t>
      </w:r>
      <w:r w:rsidR="008F73E5" w:rsidRPr="00A6689D">
        <w:rPr>
          <w:rFonts w:ascii="Times New Roman" w:hAnsi="Times New Roman" w:cs="Times New Roman"/>
          <w:b/>
          <w:sz w:val="28"/>
          <w:szCs w:val="28"/>
        </w:rPr>
        <w:t>6</w:t>
      </w:r>
      <w:r w:rsidRPr="00A6689D">
        <w:rPr>
          <w:rFonts w:ascii="Times New Roman" w:hAnsi="Times New Roman" w:cs="Times New Roman"/>
          <w:b/>
          <w:sz w:val="28"/>
          <w:szCs w:val="28"/>
        </w:rPr>
        <w:t>/201</w:t>
      </w:r>
      <w:r w:rsidR="008F73E5" w:rsidRPr="00A6689D">
        <w:rPr>
          <w:rFonts w:ascii="Times New Roman" w:hAnsi="Times New Roman" w:cs="Times New Roman"/>
          <w:b/>
          <w:sz w:val="28"/>
          <w:szCs w:val="28"/>
        </w:rPr>
        <w:t>7</w:t>
      </w:r>
      <w:r w:rsidRPr="00A6689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85314" w:rsidRPr="00A6689D" w:rsidRDefault="00D85314" w:rsidP="00A6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 xml:space="preserve">        При проведении и подготовке к государственной итоговой аттестации обучающихся выпускного 9</w:t>
      </w:r>
      <w:r w:rsidR="009C3EE6" w:rsidRPr="00A6689D">
        <w:rPr>
          <w:rFonts w:ascii="Times New Roman" w:hAnsi="Times New Roman" w:cs="Times New Roman"/>
          <w:sz w:val="28"/>
          <w:szCs w:val="28"/>
        </w:rPr>
        <w:t xml:space="preserve"> «а» и 9 «б» классов</w:t>
      </w:r>
      <w:r w:rsidRPr="00A6689D">
        <w:rPr>
          <w:rFonts w:ascii="Times New Roman" w:hAnsi="Times New Roman" w:cs="Times New Roman"/>
          <w:sz w:val="28"/>
          <w:szCs w:val="28"/>
        </w:rPr>
        <w:t xml:space="preserve"> администрация школы и педагогический коллектив руководствовались  нормативно – распорядительными документами федерального, регионального, муниципального, школьного уровней. Данные документы систематизированы и оформлены по соответствующим уровням,  папки с документами федерального, регионального, муниципального уровней пополнялись в соответствии с их поступлением. Все нормативно – распорядительные документы рассматривались на совещаниях различного уровня.  </w:t>
      </w:r>
    </w:p>
    <w:p w:rsidR="00D85314" w:rsidRPr="00A6689D" w:rsidRDefault="00D85314" w:rsidP="00A6689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 xml:space="preserve">        В течение всего учебного года с </w:t>
      </w:r>
      <w:proofErr w:type="gramStart"/>
      <w:r w:rsidRPr="00A6689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6689D">
        <w:rPr>
          <w:rFonts w:ascii="Times New Roman" w:hAnsi="Times New Roman" w:cs="Times New Roman"/>
          <w:sz w:val="28"/>
          <w:szCs w:val="28"/>
        </w:rPr>
        <w:t xml:space="preserve"> 9</w:t>
      </w:r>
      <w:r w:rsidR="009C3EE6" w:rsidRPr="00A6689D">
        <w:rPr>
          <w:rFonts w:ascii="Times New Roman" w:hAnsi="Times New Roman" w:cs="Times New Roman"/>
          <w:sz w:val="28"/>
          <w:szCs w:val="28"/>
        </w:rPr>
        <w:t>-х классов</w:t>
      </w:r>
      <w:r w:rsidRPr="00A6689D">
        <w:rPr>
          <w:rFonts w:ascii="Times New Roman" w:hAnsi="Times New Roman" w:cs="Times New Roman"/>
          <w:sz w:val="28"/>
          <w:szCs w:val="28"/>
        </w:rPr>
        <w:t xml:space="preserve"> была проведена работа по и</w:t>
      </w:r>
      <w:r w:rsidR="009C3EE6" w:rsidRPr="00A6689D">
        <w:rPr>
          <w:rFonts w:ascii="Times New Roman" w:hAnsi="Times New Roman" w:cs="Times New Roman"/>
          <w:spacing w:val="-2"/>
          <w:sz w:val="28"/>
          <w:szCs w:val="28"/>
        </w:rPr>
        <w:t>нформированию  вопросов</w:t>
      </w:r>
      <w:r w:rsidRPr="00A668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689D">
        <w:rPr>
          <w:rFonts w:ascii="Times New Roman" w:hAnsi="Times New Roman" w:cs="Times New Roman"/>
          <w:sz w:val="28"/>
          <w:szCs w:val="28"/>
        </w:rPr>
        <w:t xml:space="preserve">подготовки к ГИА.  До </w:t>
      </w:r>
      <w:r w:rsidR="008F73E5" w:rsidRPr="00A6689D">
        <w:rPr>
          <w:rFonts w:ascii="Times New Roman" w:hAnsi="Times New Roman" w:cs="Times New Roman"/>
          <w:sz w:val="28"/>
          <w:szCs w:val="28"/>
        </w:rPr>
        <w:t xml:space="preserve">                  1 марта 2017 </w:t>
      </w:r>
      <w:r w:rsidRPr="00A6689D">
        <w:rPr>
          <w:rFonts w:ascii="Times New Roman" w:hAnsi="Times New Roman" w:cs="Times New Roman"/>
          <w:sz w:val="28"/>
          <w:szCs w:val="28"/>
        </w:rPr>
        <w:t>года обучающиеся определились с выбором экзаменов, в письменной форм</w:t>
      </w:r>
      <w:r w:rsidR="008F73E5" w:rsidRPr="00A6689D">
        <w:rPr>
          <w:rFonts w:ascii="Times New Roman" w:hAnsi="Times New Roman" w:cs="Times New Roman"/>
          <w:sz w:val="28"/>
          <w:szCs w:val="28"/>
        </w:rPr>
        <w:t>е подали заявления директору</w:t>
      </w:r>
      <w:r w:rsidRPr="00A6689D">
        <w:rPr>
          <w:rFonts w:ascii="Times New Roman" w:hAnsi="Times New Roman" w:cs="Times New Roman"/>
          <w:sz w:val="28"/>
          <w:szCs w:val="28"/>
        </w:rPr>
        <w:t xml:space="preserve"> школы. </w:t>
      </w:r>
      <w:proofErr w:type="gramStart"/>
      <w:r w:rsidRPr="00A6689D">
        <w:rPr>
          <w:rFonts w:ascii="Times New Roman" w:hAnsi="Times New Roman" w:cs="Times New Roman"/>
          <w:sz w:val="28"/>
          <w:szCs w:val="28"/>
        </w:rPr>
        <w:t>Для обучающихся  н</w:t>
      </w:r>
      <w:r w:rsidR="009C3EE6" w:rsidRPr="00A6689D">
        <w:rPr>
          <w:rFonts w:ascii="Times New Roman" w:hAnsi="Times New Roman" w:cs="Times New Roman"/>
          <w:sz w:val="28"/>
          <w:szCs w:val="28"/>
        </w:rPr>
        <w:t>а уроках русского</w:t>
      </w:r>
      <w:r w:rsidR="008F73E5" w:rsidRPr="00A6689D">
        <w:rPr>
          <w:rFonts w:ascii="Times New Roman" w:hAnsi="Times New Roman" w:cs="Times New Roman"/>
          <w:sz w:val="28"/>
          <w:szCs w:val="28"/>
        </w:rPr>
        <w:t xml:space="preserve"> языка (учителя </w:t>
      </w:r>
      <w:proofErr w:type="spellStart"/>
      <w:r w:rsidR="008F73E5" w:rsidRPr="00A6689D">
        <w:rPr>
          <w:rFonts w:ascii="Times New Roman" w:hAnsi="Times New Roman" w:cs="Times New Roman"/>
          <w:sz w:val="28"/>
          <w:szCs w:val="28"/>
        </w:rPr>
        <w:t>Каневцова</w:t>
      </w:r>
      <w:proofErr w:type="spellEnd"/>
      <w:r w:rsidR="008F73E5" w:rsidRPr="00A6689D">
        <w:rPr>
          <w:rFonts w:ascii="Times New Roman" w:hAnsi="Times New Roman" w:cs="Times New Roman"/>
          <w:sz w:val="28"/>
          <w:szCs w:val="28"/>
        </w:rPr>
        <w:t xml:space="preserve"> Л.А.</w:t>
      </w:r>
      <w:r w:rsidRPr="00A6689D">
        <w:rPr>
          <w:rFonts w:ascii="Times New Roman" w:hAnsi="Times New Roman" w:cs="Times New Roman"/>
          <w:sz w:val="28"/>
          <w:szCs w:val="28"/>
        </w:rPr>
        <w:t xml:space="preserve">) и математики (учитель </w:t>
      </w:r>
      <w:proofErr w:type="spellStart"/>
      <w:r w:rsidRPr="00A6689D">
        <w:rPr>
          <w:rFonts w:ascii="Times New Roman" w:hAnsi="Times New Roman" w:cs="Times New Roman"/>
          <w:sz w:val="28"/>
          <w:szCs w:val="28"/>
        </w:rPr>
        <w:t>Наруцкая</w:t>
      </w:r>
      <w:proofErr w:type="spellEnd"/>
      <w:r w:rsidRPr="00A6689D">
        <w:rPr>
          <w:rFonts w:ascii="Times New Roman" w:hAnsi="Times New Roman" w:cs="Times New Roman"/>
          <w:sz w:val="28"/>
          <w:szCs w:val="28"/>
        </w:rPr>
        <w:t xml:space="preserve"> И.В.) проводилась работа по повторению ранее изученного материала, задавались задания для повторения в домашней работе.</w:t>
      </w:r>
      <w:proofErr w:type="gramEnd"/>
      <w:r w:rsidRPr="00A6689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A6689D">
        <w:rPr>
          <w:rFonts w:ascii="Times New Roman" w:hAnsi="Times New Roman" w:cs="Times New Roman"/>
          <w:sz w:val="28"/>
          <w:szCs w:val="28"/>
        </w:rPr>
        <w:t>низкомотивированными</w:t>
      </w:r>
      <w:proofErr w:type="spellEnd"/>
      <w:r w:rsidRPr="00A668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689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6689D">
        <w:rPr>
          <w:rFonts w:ascii="Times New Roman" w:hAnsi="Times New Roman" w:cs="Times New Roman"/>
          <w:sz w:val="28"/>
          <w:szCs w:val="28"/>
        </w:rPr>
        <w:t xml:space="preserve">  проводились  дополнительные и  индивидуальные  занятия во второй половине дня. Было составлено расписание консультаций по подготовке к итоговой аттестации. На каждого ученика заведены диагностические карты, отражающие результаты выполнения контрольных диагностических работ и результаты работы во время дополнительных занятий. Классным</w:t>
      </w:r>
      <w:r w:rsidR="009C3EE6" w:rsidRPr="00A6689D">
        <w:rPr>
          <w:rFonts w:ascii="Times New Roman" w:hAnsi="Times New Roman" w:cs="Times New Roman"/>
          <w:sz w:val="28"/>
          <w:szCs w:val="28"/>
        </w:rPr>
        <w:t>и руководителями</w:t>
      </w:r>
      <w:r w:rsidRPr="00A6689D">
        <w:rPr>
          <w:rFonts w:ascii="Times New Roman" w:hAnsi="Times New Roman" w:cs="Times New Roman"/>
          <w:sz w:val="28"/>
          <w:szCs w:val="28"/>
        </w:rPr>
        <w:t xml:space="preserve">  и   учителями-предметниками проводилась   работа по учету посещаемости обучающимися консультаций.</w:t>
      </w:r>
      <w:r w:rsidRPr="00A66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689D">
        <w:rPr>
          <w:rFonts w:ascii="Times New Roman" w:hAnsi="Times New Roman" w:cs="Times New Roman"/>
          <w:bCs/>
          <w:sz w:val="28"/>
          <w:szCs w:val="28"/>
        </w:rPr>
        <w:t xml:space="preserve">С целью предупреждения неуспеваемости, пропусков учебных занятий без уважительной причины проводились индивидуальные беседы с родителями и </w:t>
      </w:r>
      <w:r w:rsidR="003F45C3" w:rsidRPr="00A6689D">
        <w:rPr>
          <w:rFonts w:ascii="Times New Roman" w:hAnsi="Times New Roman" w:cs="Times New Roman"/>
          <w:bCs/>
          <w:sz w:val="28"/>
          <w:szCs w:val="28"/>
        </w:rPr>
        <w:t>обучающимися</w:t>
      </w:r>
      <w:r w:rsidRPr="00A6689D">
        <w:rPr>
          <w:rFonts w:ascii="Times New Roman" w:hAnsi="Times New Roman" w:cs="Times New Roman"/>
          <w:bCs/>
          <w:sz w:val="28"/>
          <w:szCs w:val="28"/>
        </w:rPr>
        <w:t>.  </w:t>
      </w:r>
    </w:p>
    <w:p w:rsidR="00D85314" w:rsidRPr="00A6689D" w:rsidRDefault="00D85314" w:rsidP="00A6689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89D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gramStart"/>
      <w:r w:rsidRPr="00A6689D">
        <w:rPr>
          <w:rFonts w:ascii="Times New Roman" w:hAnsi="Times New Roman" w:cs="Times New Roman"/>
          <w:bCs/>
          <w:sz w:val="28"/>
          <w:szCs w:val="28"/>
        </w:rPr>
        <w:t>В связи с тем, что определенную трудность  для обучающихся представляет заполнение бланков ГИА, то есть чисто техническая сторона итоговой  аттестации, учителя   регулярно проводили с  обучающими</w:t>
      </w:r>
      <w:r w:rsidR="003F45C3" w:rsidRPr="00A6689D">
        <w:rPr>
          <w:rFonts w:ascii="Times New Roman" w:hAnsi="Times New Roman" w:cs="Times New Roman"/>
          <w:bCs/>
          <w:sz w:val="28"/>
          <w:szCs w:val="28"/>
        </w:rPr>
        <w:t>ся</w:t>
      </w:r>
      <w:r w:rsidRPr="00A668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89D">
        <w:rPr>
          <w:rFonts w:ascii="Times New Roman" w:hAnsi="Times New Roman" w:cs="Times New Roman"/>
          <w:bCs/>
          <w:sz w:val="28"/>
          <w:szCs w:val="28"/>
        </w:rPr>
        <w:lastRenderedPageBreak/>
        <w:t>занятия, и все контрольные работы  оформлялись на специальных бланках.</w:t>
      </w:r>
      <w:proofErr w:type="gramEnd"/>
      <w:r w:rsidRPr="00A668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89D">
        <w:rPr>
          <w:rFonts w:ascii="Times New Roman" w:hAnsi="Times New Roman" w:cs="Times New Roman"/>
          <w:bCs/>
          <w:sz w:val="28"/>
          <w:szCs w:val="28"/>
        </w:rPr>
        <w:br/>
        <w:t>       </w:t>
      </w:r>
      <w:proofErr w:type="gramStart"/>
      <w:r w:rsidRPr="00A6689D">
        <w:rPr>
          <w:rFonts w:ascii="Times New Roman" w:hAnsi="Times New Roman" w:cs="Times New Roman"/>
          <w:bCs/>
          <w:sz w:val="28"/>
          <w:szCs w:val="28"/>
        </w:rPr>
        <w:t>Для обучающихся и родителей</w:t>
      </w:r>
      <w:r w:rsidRPr="00A668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подготовлены информационные стенды «Готовимся к ГИА»</w:t>
      </w:r>
      <w:r w:rsidRPr="00A6689D">
        <w:rPr>
          <w:rFonts w:ascii="Times New Roman" w:hAnsi="Times New Roman" w:cs="Times New Roman"/>
          <w:bCs/>
          <w:sz w:val="28"/>
          <w:szCs w:val="28"/>
        </w:rPr>
        <w:t xml:space="preserve">  в рекреации на втором этаже </w:t>
      </w:r>
      <w:r w:rsidRPr="00A66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 классах по подготовке к  ГИА,  </w:t>
      </w:r>
      <w:r w:rsidRPr="00A6689D">
        <w:rPr>
          <w:rFonts w:ascii="Times New Roman" w:hAnsi="Times New Roman" w:cs="Times New Roman"/>
          <w:color w:val="000000"/>
          <w:sz w:val="28"/>
          <w:szCs w:val="28"/>
        </w:rPr>
        <w:t>где обучающимся предоставлялась  возможность ознакомиться с нормативно-правовой базой  ГИА, особенностями проведения экзаменов по каждому из предметов, материалами для подготовки к экзаменам.</w:t>
      </w:r>
      <w:proofErr w:type="gramEnd"/>
      <w:r w:rsidRPr="00A6689D">
        <w:rPr>
          <w:rFonts w:ascii="Times New Roman" w:hAnsi="Times New Roman" w:cs="Times New Roman"/>
          <w:color w:val="000000"/>
          <w:sz w:val="28"/>
          <w:szCs w:val="28"/>
        </w:rPr>
        <w:t xml:space="preserve"> Все нормативные документы, расписания консультаций, групповых занятий были также размещены на школьном сайте.</w:t>
      </w:r>
    </w:p>
    <w:p w:rsidR="00D85314" w:rsidRPr="00A6689D" w:rsidRDefault="008F73E5" w:rsidP="00A6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6689D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A6689D">
        <w:rPr>
          <w:rFonts w:ascii="Times New Roman" w:hAnsi="Times New Roman" w:cs="Times New Roman"/>
          <w:sz w:val="28"/>
          <w:szCs w:val="28"/>
        </w:rPr>
        <w:t xml:space="preserve"> 2016–2017</w:t>
      </w:r>
      <w:r w:rsidR="00D85314" w:rsidRPr="00A6689D">
        <w:rPr>
          <w:rFonts w:ascii="Times New Roman" w:hAnsi="Times New Roman" w:cs="Times New Roman"/>
          <w:sz w:val="28"/>
          <w:szCs w:val="28"/>
        </w:rPr>
        <w:t xml:space="preserve">  учебного года в 9</w:t>
      </w:r>
      <w:r w:rsidRPr="00A6689D">
        <w:rPr>
          <w:rFonts w:ascii="Times New Roman" w:hAnsi="Times New Roman" w:cs="Times New Roman"/>
          <w:sz w:val="28"/>
          <w:szCs w:val="28"/>
        </w:rPr>
        <w:t>-х классах обучалось 32</w:t>
      </w:r>
      <w:r w:rsidR="00B52445" w:rsidRPr="00A6689D">
        <w:rPr>
          <w:rFonts w:ascii="Times New Roman" w:hAnsi="Times New Roman" w:cs="Times New Roman"/>
          <w:sz w:val="28"/>
          <w:szCs w:val="28"/>
        </w:rPr>
        <w:t xml:space="preserve"> обучающихся. </w:t>
      </w:r>
      <w:r w:rsidR="00D85314" w:rsidRPr="00A6689D">
        <w:rPr>
          <w:rFonts w:ascii="Times New Roman" w:hAnsi="Times New Roman" w:cs="Times New Roman"/>
          <w:sz w:val="28"/>
          <w:szCs w:val="28"/>
        </w:rPr>
        <w:t>К государс</w:t>
      </w:r>
      <w:r w:rsidR="003F45C3" w:rsidRPr="00A6689D">
        <w:rPr>
          <w:rFonts w:ascii="Times New Roman" w:hAnsi="Times New Roman" w:cs="Times New Roman"/>
          <w:sz w:val="28"/>
          <w:szCs w:val="28"/>
        </w:rPr>
        <w:t>твенной итоговой аттестации было</w:t>
      </w:r>
      <w:r w:rsidR="00D85314" w:rsidRPr="00A6689D">
        <w:rPr>
          <w:rFonts w:ascii="Times New Roman" w:hAnsi="Times New Roman" w:cs="Times New Roman"/>
          <w:sz w:val="28"/>
          <w:szCs w:val="28"/>
        </w:rPr>
        <w:t xml:space="preserve"> допущено </w:t>
      </w:r>
      <w:r w:rsidRPr="00A6689D">
        <w:rPr>
          <w:rFonts w:ascii="Times New Roman" w:hAnsi="Times New Roman" w:cs="Times New Roman"/>
          <w:sz w:val="28"/>
          <w:szCs w:val="28"/>
        </w:rPr>
        <w:t>3</w:t>
      </w:r>
      <w:r w:rsidR="003F45C3" w:rsidRPr="00A6689D">
        <w:rPr>
          <w:rFonts w:ascii="Times New Roman" w:hAnsi="Times New Roman" w:cs="Times New Roman"/>
          <w:sz w:val="28"/>
          <w:szCs w:val="28"/>
        </w:rPr>
        <w:t>2</w:t>
      </w:r>
      <w:r w:rsidR="00B52445" w:rsidRPr="00A668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2445" w:rsidRPr="00A668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52445" w:rsidRPr="00A668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2555" w:rsidRPr="00A6689D" w:rsidRDefault="00743B8B" w:rsidP="00A6689D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-142" w:firstLine="862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689D">
        <w:rPr>
          <w:rFonts w:ascii="Times New Roman" w:hAnsi="Times New Roman"/>
          <w:sz w:val="28"/>
          <w:szCs w:val="28"/>
        </w:rPr>
        <w:t>В 201</w:t>
      </w:r>
      <w:r w:rsidR="008F73E5" w:rsidRPr="00A6689D">
        <w:rPr>
          <w:rFonts w:ascii="Times New Roman" w:hAnsi="Times New Roman"/>
          <w:sz w:val="28"/>
          <w:szCs w:val="28"/>
        </w:rPr>
        <w:t>7</w:t>
      </w:r>
      <w:r w:rsidRPr="00A6689D">
        <w:rPr>
          <w:rFonts w:ascii="Times New Roman" w:hAnsi="Times New Roman"/>
          <w:sz w:val="28"/>
          <w:szCs w:val="28"/>
        </w:rPr>
        <w:t xml:space="preserve"> году экзамены по выбору в форме ОГЭ по двум предметам сдавали все выпускники 9-х классов, допущенные к ГИА: </w:t>
      </w:r>
      <w:r w:rsidR="008F73E5" w:rsidRPr="00A6689D">
        <w:rPr>
          <w:rFonts w:ascii="Times New Roman" w:hAnsi="Times New Roman"/>
          <w:sz w:val="28"/>
          <w:szCs w:val="28"/>
        </w:rPr>
        <w:t>по физике - 10</w:t>
      </w:r>
      <w:r w:rsidRPr="00A6689D">
        <w:rPr>
          <w:rFonts w:ascii="Times New Roman" w:hAnsi="Times New Roman"/>
          <w:sz w:val="28"/>
          <w:szCs w:val="28"/>
        </w:rPr>
        <w:t xml:space="preserve"> обучающихся, по химии -</w:t>
      </w:r>
      <w:r w:rsidR="008F73E5" w:rsidRPr="00A6689D">
        <w:rPr>
          <w:rFonts w:ascii="Times New Roman" w:hAnsi="Times New Roman"/>
          <w:sz w:val="28"/>
          <w:szCs w:val="28"/>
        </w:rPr>
        <w:t xml:space="preserve"> 3</w:t>
      </w:r>
      <w:r w:rsidRPr="00A6689D">
        <w:rPr>
          <w:rFonts w:ascii="Times New Roman" w:hAnsi="Times New Roman"/>
          <w:sz w:val="28"/>
          <w:szCs w:val="28"/>
        </w:rPr>
        <w:t xml:space="preserve"> обучающихся, по информатике и ИКТ –</w:t>
      </w:r>
      <w:r w:rsidR="00B12555" w:rsidRPr="00A6689D">
        <w:rPr>
          <w:rFonts w:ascii="Times New Roman" w:hAnsi="Times New Roman"/>
          <w:sz w:val="28"/>
          <w:szCs w:val="28"/>
        </w:rPr>
        <w:t xml:space="preserve"> 4 обучающихся, по биологии - 8</w:t>
      </w:r>
      <w:r w:rsidR="008F73E5" w:rsidRPr="00A6689D">
        <w:rPr>
          <w:rFonts w:ascii="Times New Roman" w:hAnsi="Times New Roman"/>
          <w:sz w:val="28"/>
          <w:szCs w:val="28"/>
        </w:rPr>
        <w:t xml:space="preserve"> обучающихся, по истории - 3 обучающихся, по географии -10</w:t>
      </w:r>
      <w:r w:rsidRPr="00A6689D">
        <w:rPr>
          <w:rFonts w:ascii="Times New Roman" w:hAnsi="Times New Roman"/>
          <w:sz w:val="28"/>
          <w:szCs w:val="28"/>
        </w:rPr>
        <w:t>об</w:t>
      </w:r>
      <w:r w:rsidR="00B12555" w:rsidRPr="00A6689D">
        <w:rPr>
          <w:rFonts w:ascii="Times New Roman" w:hAnsi="Times New Roman"/>
          <w:sz w:val="28"/>
          <w:szCs w:val="28"/>
        </w:rPr>
        <w:t>учающихся, по обществознанию -22 обучающихся, по литературе -2</w:t>
      </w:r>
      <w:r w:rsidRPr="00A6689D">
        <w:rPr>
          <w:rFonts w:ascii="Times New Roman" w:hAnsi="Times New Roman"/>
          <w:sz w:val="28"/>
          <w:szCs w:val="28"/>
        </w:rPr>
        <w:t xml:space="preserve"> обучающихся, по английскому яз</w:t>
      </w:r>
      <w:r w:rsidR="00B12555" w:rsidRPr="00A6689D">
        <w:rPr>
          <w:rFonts w:ascii="Times New Roman" w:hAnsi="Times New Roman"/>
          <w:sz w:val="28"/>
          <w:szCs w:val="28"/>
        </w:rPr>
        <w:t>ыку –2</w:t>
      </w:r>
      <w:r w:rsidRPr="00A6689D">
        <w:rPr>
          <w:rFonts w:ascii="Times New Roman" w:hAnsi="Times New Roman"/>
          <w:sz w:val="28"/>
          <w:szCs w:val="28"/>
        </w:rPr>
        <w:t xml:space="preserve"> обучающихся.</w:t>
      </w:r>
      <w:proofErr w:type="gramEnd"/>
      <w:r w:rsidRPr="00A6689D">
        <w:rPr>
          <w:rFonts w:ascii="Times New Roman" w:hAnsi="Times New Roman"/>
          <w:sz w:val="28"/>
          <w:szCs w:val="28"/>
        </w:rPr>
        <w:t xml:space="preserve"> Неудовлетворительные оценки по предметам по выбору в форме ОГЭ обучающиеся не получили. </w:t>
      </w:r>
      <w:r w:rsidR="00B12555" w:rsidRPr="00A668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В 2016-2017 учебном году ГИА -9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информатика и ИКТ, иностранные языки (английский язык), физика, химия, биология, литература, география, история, обществознание. Получение обучающимися аттестата об основном общем образовании будет являться успешное прохождение ГИА -9 по четырем учебным предметам – по обязательным предметам, а также по двум предметам по выбору</w:t>
      </w:r>
      <w:proofErr w:type="gramStart"/>
      <w:r w:rsidR="00B12555" w:rsidRPr="00A6689D">
        <w:rPr>
          <w:rFonts w:ascii="Times New Roman" w:hAnsi="Times New Roman"/>
          <w:sz w:val="28"/>
          <w:szCs w:val="28"/>
        </w:rPr>
        <w:t>.</w:t>
      </w:r>
      <w:proofErr w:type="gramEnd"/>
      <w:r w:rsidR="00B12555" w:rsidRPr="00A6689D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B12555" w:rsidRPr="00A6689D">
        <w:rPr>
          <w:rFonts w:ascii="Times New Roman" w:hAnsi="Times New Roman"/>
          <w:sz w:val="28"/>
          <w:szCs w:val="28"/>
        </w:rPr>
        <w:t>п</w:t>
      </w:r>
      <w:proofErr w:type="gramEnd"/>
      <w:r w:rsidR="00B12555" w:rsidRPr="00A6689D">
        <w:rPr>
          <w:rFonts w:ascii="Times New Roman" w:hAnsi="Times New Roman"/>
          <w:sz w:val="28"/>
          <w:szCs w:val="28"/>
        </w:rPr>
        <w:t xml:space="preserve">риказ </w:t>
      </w:r>
      <w:proofErr w:type="spellStart"/>
      <w:r w:rsidR="00B12555" w:rsidRPr="00A6689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B12555" w:rsidRPr="00A6689D">
        <w:rPr>
          <w:rFonts w:ascii="Times New Roman" w:hAnsi="Times New Roman"/>
          <w:sz w:val="28"/>
          <w:szCs w:val="28"/>
        </w:rPr>
        <w:t xml:space="preserve"> России от 7 июля 2015г. №692 «О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 w:rsidR="00B12555" w:rsidRPr="00A6689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B12555" w:rsidRPr="00A6689D">
        <w:rPr>
          <w:rFonts w:ascii="Times New Roman" w:hAnsi="Times New Roman"/>
          <w:sz w:val="28"/>
          <w:szCs w:val="28"/>
        </w:rPr>
        <w:t xml:space="preserve"> России от 25 декабря 2013г. №1394» .</w:t>
      </w:r>
    </w:p>
    <w:p w:rsidR="00743B8B" w:rsidRPr="00A6689D" w:rsidRDefault="00743B8B" w:rsidP="00A6689D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89D">
        <w:rPr>
          <w:rFonts w:ascii="Times New Roman" w:hAnsi="Times New Roman" w:cs="Times New Roman"/>
          <w:b/>
          <w:sz w:val="28"/>
          <w:szCs w:val="28"/>
        </w:rPr>
        <w:t xml:space="preserve">Основные задачи ГИА-9 на </w:t>
      </w:r>
      <w:r w:rsidR="00B12555" w:rsidRPr="00A6689D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Pr="00A6689D">
        <w:rPr>
          <w:rFonts w:ascii="Times New Roman" w:hAnsi="Times New Roman" w:cs="Times New Roman"/>
          <w:b/>
          <w:sz w:val="28"/>
          <w:szCs w:val="28"/>
        </w:rPr>
        <w:t>год:</w:t>
      </w:r>
    </w:p>
    <w:p w:rsidR="00743B8B" w:rsidRPr="00A6689D" w:rsidRDefault="00743B8B" w:rsidP="00A6689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6689D">
        <w:rPr>
          <w:rFonts w:ascii="Times New Roman" w:hAnsi="Times New Roman" w:cs="Times New Roman"/>
          <w:sz w:val="28"/>
          <w:szCs w:val="28"/>
        </w:rPr>
        <w:t>проанализировать результаты ГИА-9 201</w:t>
      </w:r>
      <w:r w:rsidR="00B12555" w:rsidRPr="00A6689D">
        <w:rPr>
          <w:rFonts w:ascii="Times New Roman" w:hAnsi="Times New Roman" w:cs="Times New Roman"/>
          <w:sz w:val="28"/>
          <w:szCs w:val="28"/>
        </w:rPr>
        <w:t>7</w:t>
      </w:r>
      <w:r w:rsidRPr="00A6689D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743B8B" w:rsidRPr="00A6689D" w:rsidRDefault="00743B8B" w:rsidP="00A6689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>- повысить качество подготовки выпускников 9-х классов к ГИА-9 201</w:t>
      </w:r>
      <w:r w:rsidR="00B12555" w:rsidRPr="00A6689D">
        <w:rPr>
          <w:rFonts w:ascii="Times New Roman" w:hAnsi="Times New Roman" w:cs="Times New Roman"/>
          <w:sz w:val="28"/>
          <w:szCs w:val="28"/>
        </w:rPr>
        <w:t>8</w:t>
      </w:r>
      <w:r w:rsidRPr="00A6689D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743B8B" w:rsidRPr="00A6689D" w:rsidRDefault="00743B8B" w:rsidP="00A6689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>- повысить готовность выпускников основной школы к внешней оценке,</w:t>
      </w:r>
      <w:r w:rsidRPr="00A66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путем</w:t>
      </w:r>
      <w:r w:rsidRPr="00A66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повышения качества образования в школе через участие в федеральных мониторинговых исследованиях, оценку деятельности школы общественностью, в том числе родительской и </w:t>
      </w:r>
      <w:proofErr w:type="gramStart"/>
      <w:r w:rsidRPr="00A66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A66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результаты </w:t>
      </w:r>
      <w:r w:rsidRPr="00A66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участия обучающихся и педагогов в районных, зональных, краевых всероссийских олимпиадах и конкурсах</w:t>
      </w:r>
      <w:r w:rsidRPr="00A6689D">
        <w:rPr>
          <w:rFonts w:ascii="Times New Roman" w:hAnsi="Times New Roman" w:cs="Times New Roman"/>
          <w:sz w:val="28"/>
          <w:szCs w:val="28"/>
        </w:rPr>
        <w:t>;</w:t>
      </w:r>
    </w:p>
    <w:p w:rsidR="00743B8B" w:rsidRPr="00A6689D" w:rsidRDefault="00743B8B" w:rsidP="00A6689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>-разработать дорожную карту по подготовке и проведению ГИА-9 201</w:t>
      </w:r>
      <w:r w:rsidR="00B12555" w:rsidRPr="00A6689D">
        <w:rPr>
          <w:rFonts w:ascii="Times New Roman" w:hAnsi="Times New Roman" w:cs="Times New Roman"/>
          <w:sz w:val="28"/>
          <w:szCs w:val="28"/>
        </w:rPr>
        <w:t>8</w:t>
      </w:r>
      <w:r w:rsidRPr="00A6689D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743B8B" w:rsidRPr="00A6689D" w:rsidRDefault="00743B8B" w:rsidP="00A6689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>-организовать</w:t>
      </w:r>
      <w:r w:rsidR="0088532F" w:rsidRPr="00A6689D">
        <w:rPr>
          <w:rFonts w:ascii="Times New Roman" w:hAnsi="Times New Roman" w:cs="Times New Roman"/>
          <w:sz w:val="28"/>
          <w:szCs w:val="28"/>
        </w:rPr>
        <w:t xml:space="preserve"> систематическую работу учителей - предметников</w:t>
      </w:r>
      <w:r w:rsidRPr="00A6689D">
        <w:rPr>
          <w:rFonts w:ascii="Times New Roman" w:hAnsi="Times New Roman" w:cs="Times New Roman"/>
          <w:sz w:val="28"/>
          <w:szCs w:val="28"/>
        </w:rPr>
        <w:t xml:space="preserve"> по подготовке к ГИА-9 в 201</w:t>
      </w:r>
      <w:r w:rsidR="00B12555" w:rsidRPr="00A6689D">
        <w:rPr>
          <w:rFonts w:ascii="Times New Roman" w:hAnsi="Times New Roman" w:cs="Times New Roman"/>
          <w:sz w:val="28"/>
          <w:szCs w:val="28"/>
        </w:rPr>
        <w:t>8</w:t>
      </w:r>
      <w:r w:rsidRPr="00A6689D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743B8B" w:rsidRPr="00A6689D" w:rsidRDefault="00743B8B" w:rsidP="00A6689D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 xml:space="preserve">- организовать работу межшкольных консультационных пунктов по русскому языку и математике с </w:t>
      </w:r>
      <w:proofErr w:type="gramStart"/>
      <w:r w:rsidRPr="00A6689D">
        <w:rPr>
          <w:rFonts w:ascii="Times New Roman" w:hAnsi="Times New Roman" w:cs="Times New Roman"/>
          <w:sz w:val="28"/>
          <w:szCs w:val="28"/>
        </w:rPr>
        <w:t>высокомотивированными</w:t>
      </w:r>
      <w:proofErr w:type="gramEnd"/>
      <w:r w:rsidRPr="00A6689D">
        <w:rPr>
          <w:rFonts w:ascii="Times New Roman" w:hAnsi="Times New Roman" w:cs="Times New Roman"/>
          <w:sz w:val="28"/>
          <w:szCs w:val="28"/>
        </w:rPr>
        <w:t xml:space="preserve"> обучающимися, по предметам </w:t>
      </w:r>
      <w:r w:rsidR="0088532F" w:rsidRPr="00A6689D">
        <w:rPr>
          <w:rFonts w:ascii="Times New Roman" w:hAnsi="Times New Roman" w:cs="Times New Roman"/>
          <w:sz w:val="28"/>
          <w:szCs w:val="28"/>
        </w:rPr>
        <w:t>по выбору</w:t>
      </w:r>
      <w:r w:rsidR="00B12555" w:rsidRPr="00A6689D">
        <w:rPr>
          <w:rFonts w:ascii="Times New Roman" w:hAnsi="Times New Roman" w:cs="Times New Roman"/>
          <w:sz w:val="28"/>
          <w:szCs w:val="28"/>
        </w:rPr>
        <w:t xml:space="preserve"> </w:t>
      </w:r>
      <w:r w:rsidR="0088532F" w:rsidRPr="00A6689D">
        <w:rPr>
          <w:rFonts w:ascii="Times New Roman" w:hAnsi="Times New Roman" w:cs="Times New Roman"/>
          <w:sz w:val="28"/>
          <w:szCs w:val="28"/>
        </w:rPr>
        <w:t>- для всех обучающихся</w:t>
      </w:r>
      <w:r w:rsidRPr="00A6689D">
        <w:rPr>
          <w:rFonts w:ascii="Times New Roman" w:hAnsi="Times New Roman" w:cs="Times New Roman"/>
          <w:sz w:val="28"/>
          <w:szCs w:val="28"/>
        </w:rPr>
        <w:t>.</w:t>
      </w:r>
    </w:p>
    <w:p w:rsidR="00743B8B" w:rsidRPr="00A6689D" w:rsidRDefault="00743B8B" w:rsidP="00A6689D">
      <w:p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2D28" w:rsidRPr="00A6689D" w:rsidRDefault="00B12555" w:rsidP="00045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89D">
        <w:rPr>
          <w:rFonts w:ascii="Times New Roman" w:hAnsi="Times New Roman" w:cs="Times New Roman"/>
          <w:b/>
          <w:sz w:val="28"/>
          <w:szCs w:val="28"/>
        </w:rPr>
        <w:t>Анализ результатов ОГЭ 2017</w:t>
      </w:r>
      <w:r w:rsidR="00045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D28" w:rsidRPr="00A6689D"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042D28" w:rsidRPr="00A6689D" w:rsidRDefault="00042D28" w:rsidP="00A66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D28" w:rsidRPr="00A6689D" w:rsidRDefault="00B12555" w:rsidP="00A6689D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689D">
        <w:rPr>
          <w:rFonts w:ascii="Times New Roman" w:hAnsi="Times New Roman" w:cs="Times New Roman"/>
          <w:b/>
          <w:i/>
          <w:sz w:val="28"/>
          <w:szCs w:val="28"/>
          <w:u w:val="single"/>
        </w:rPr>
        <w:t>Дата проведения экзамена: 30.05.2017</w:t>
      </w:r>
      <w:r w:rsidR="00042D28" w:rsidRPr="00A6689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г.</w:t>
      </w:r>
    </w:p>
    <w:p w:rsidR="00042D28" w:rsidRPr="00A6689D" w:rsidRDefault="00042D28" w:rsidP="00A668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42D28" w:rsidRPr="00A6689D" w:rsidRDefault="00042D28" w:rsidP="00A6689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 xml:space="preserve">    </w:t>
      </w:r>
      <w:r w:rsidR="00B12555" w:rsidRPr="00A6689D">
        <w:rPr>
          <w:rFonts w:ascii="Times New Roman" w:hAnsi="Times New Roman" w:cs="Times New Roman"/>
          <w:sz w:val="28"/>
          <w:szCs w:val="28"/>
        </w:rPr>
        <w:t>В ОГЭ участвовали 32</w:t>
      </w:r>
      <w:r w:rsidRPr="00A6689D">
        <w:rPr>
          <w:rFonts w:ascii="Times New Roman" w:hAnsi="Times New Roman" w:cs="Times New Roman"/>
          <w:sz w:val="28"/>
          <w:szCs w:val="28"/>
        </w:rPr>
        <w:t xml:space="preserve"> девятиклассника. В целом результаты ОГЭ можно считать удовлетворительными: успеваемость составляет </w:t>
      </w:r>
      <w:r w:rsidR="00696A5A"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>100%, качество – 31,3</w:t>
      </w:r>
      <w:r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042D28" w:rsidRPr="00A6689D" w:rsidRDefault="00042D28" w:rsidP="00A6689D">
      <w:p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D28" w:rsidRPr="00A6689D" w:rsidRDefault="00042D28" w:rsidP="00A6689D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>В таблице представлены результаты экзамена:</w:t>
      </w:r>
    </w:p>
    <w:tbl>
      <w:tblPr>
        <w:tblW w:w="0" w:type="auto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  <w:insideH w:val="double" w:sz="4" w:space="0" w:color="00B0F0"/>
          <w:insideV w:val="double" w:sz="4" w:space="0" w:color="00B0F0"/>
        </w:tblBorders>
        <w:tblLook w:val="01E0"/>
      </w:tblPr>
      <w:tblGrid>
        <w:gridCol w:w="1897"/>
        <w:gridCol w:w="2119"/>
        <w:gridCol w:w="2119"/>
        <w:gridCol w:w="1901"/>
      </w:tblGrid>
      <w:tr w:rsidR="00042D28" w:rsidRPr="00A6689D" w:rsidTr="00743B8B">
        <w:trPr>
          <w:trHeight w:val="363"/>
          <w:jc w:val="center"/>
        </w:trPr>
        <w:tc>
          <w:tcPr>
            <w:tcW w:w="1897" w:type="dxa"/>
            <w:vAlign w:val="center"/>
          </w:tcPr>
          <w:p w:rsidR="00042D28" w:rsidRPr="00A6689D" w:rsidRDefault="00042D28" w:rsidP="00A6689D">
            <w:pPr>
              <w:tabs>
                <w:tab w:val="center" w:pos="494"/>
              </w:tabs>
              <w:ind w:left="-828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ab/>
              <w:t>«</w:t>
            </w:r>
            <w:r w:rsidRPr="00A6689D">
              <w:rPr>
                <w:rFonts w:ascii="Times New Roman" w:hAnsi="Times New Roman" w:cs="Times New Roman"/>
                <w:b/>
                <w:sz w:val="28"/>
                <w:szCs w:val="28"/>
              </w:rPr>
              <w:t>2»</w:t>
            </w:r>
          </w:p>
        </w:tc>
        <w:tc>
          <w:tcPr>
            <w:tcW w:w="2119" w:type="dxa"/>
            <w:vAlign w:val="center"/>
          </w:tcPr>
          <w:p w:rsidR="00042D28" w:rsidRPr="00A6689D" w:rsidRDefault="00042D28" w:rsidP="00A668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119" w:type="dxa"/>
            <w:vAlign w:val="center"/>
          </w:tcPr>
          <w:p w:rsidR="00042D28" w:rsidRPr="00A6689D" w:rsidRDefault="00042D28" w:rsidP="00A668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901" w:type="dxa"/>
            <w:vAlign w:val="center"/>
          </w:tcPr>
          <w:p w:rsidR="00042D28" w:rsidRPr="00A6689D" w:rsidRDefault="00042D28" w:rsidP="00A668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042D28" w:rsidRPr="00A6689D" w:rsidTr="00743B8B">
        <w:trPr>
          <w:trHeight w:val="308"/>
          <w:jc w:val="center"/>
        </w:trPr>
        <w:tc>
          <w:tcPr>
            <w:tcW w:w="1897" w:type="dxa"/>
            <w:vAlign w:val="center"/>
          </w:tcPr>
          <w:p w:rsidR="00042D28" w:rsidRPr="00A6689D" w:rsidRDefault="00042D28" w:rsidP="00A6689D">
            <w:pPr>
              <w:tabs>
                <w:tab w:val="center" w:pos="1607"/>
              </w:tabs>
              <w:ind w:left="47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  <w:vAlign w:val="center"/>
          </w:tcPr>
          <w:p w:rsidR="00042D28" w:rsidRPr="00A6689D" w:rsidRDefault="003E67AB" w:rsidP="00A6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9" w:type="dxa"/>
            <w:vAlign w:val="center"/>
          </w:tcPr>
          <w:p w:rsidR="00042D28" w:rsidRPr="00A6689D" w:rsidRDefault="003E67AB" w:rsidP="00A6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01" w:type="dxa"/>
            <w:vAlign w:val="center"/>
          </w:tcPr>
          <w:p w:rsidR="00042D28" w:rsidRPr="00A6689D" w:rsidRDefault="003E67AB" w:rsidP="00A6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42D28" w:rsidRPr="00A6689D" w:rsidTr="00743B8B">
        <w:trPr>
          <w:trHeight w:val="393"/>
          <w:jc w:val="center"/>
        </w:trPr>
        <w:tc>
          <w:tcPr>
            <w:tcW w:w="1897" w:type="dxa"/>
            <w:vAlign w:val="center"/>
          </w:tcPr>
          <w:p w:rsidR="00042D28" w:rsidRPr="00A6689D" w:rsidRDefault="00696A5A" w:rsidP="00A668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19" w:type="dxa"/>
            <w:vAlign w:val="center"/>
          </w:tcPr>
          <w:p w:rsidR="00042D28" w:rsidRPr="00A6689D" w:rsidRDefault="000E18E4" w:rsidP="00A668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28,1%</w:t>
            </w:r>
          </w:p>
        </w:tc>
        <w:tc>
          <w:tcPr>
            <w:tcW w:w="2119" w:type="dxa"/>
            <w:vAlign w:val="center"/>
          </w:tcPr>
          <w:p w:rsidR="00042D28" w:rsidRPr="00A6689D" w:rsidRDefault="000E18E4" w:rsidP="00A668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34,4</w:t>
            </w:r>
            <w:r w:rsidR="00042D28" w:rsidRPr="00A668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901" w:type="dxa"/>
            <w:vAlign w:val="center"/>
          </w:tcPr>
          <w:p w:rsidR="00042D28" w:rsidRPr="00A6689D" w:rsidRDefault="000E18E4" w:rsidP="00A668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37,5</w:t>
            </w:r>
            <w:r w:rsidR="00042D28" w:rsidRPr="00A668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</w:tbl>
    <w:p w:rsidR="00042D28" w:rsidRPr="00A6689D" w:rsidRDefault="00042D28" w:rsidP="00A6689D">
      <w:pPr>
        <w:tabs>
          <w:tab w:val="left" w:pos="2175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689D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971187" w:rsidRPr="00A6689D" w:rsidRDefault="00971187" w:rsidP="00A6689D">
      <w:pPr>
        <w:ind w:left="709" w:right="12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89D">
        <w:rPr>
          <w:rFonts w:ascii="Times New Roman" w:hAnsi="Times New Roman" w:cs="Times New Roman"/>
          <w:b/>
          <w:sz w:val="28"/>
          <w:szCs w:val="28"/>
        </w:rPr>
        <w:t xml:space="preserve">Для сравнения результаты </w:t>
      </w:r>
      <w:proofErr w:type="gramStart"/>
      <w:r w:rsidRPr="00A6689D">
        <w:rPr>
          <w:rFonts w:ascii="Times New Roman" w:hAnsi="Times New Roman" w:cs="Times New Roman"/>
          <w:b/>
          <w:sz w:val="28"/>
          <w:szCs w:val="28"/>
        </w:rPr>
        <w:t>ноябрьской</w:t>
      </w:r>
      <w:proofErr w:type="gramEnd"/>
      <w:r w:rsidRPr="00A6689D">
        <w:rPr>
          <w:rFonts w:ascii="Times New Roman" w:hAnsi="Times New Roman" w:cs="Times New Roman"/>
          <w:b/>
          <w:sz w:val="28"/>
          <w:szCs w:val="28"/>
        </w:rPr>
        <w:t>, январской,                                                            апрельской КДР и ОГЭ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984"/>
        <w:gridCol w:w="1000"/>
        <w:gridCol w:w="622"/>
        <w:gridCol w:w="573"/>
        <w:gridCol w:w="661"/>
        <w:gridCol w:w="667"/>
        <w:gridCol w:w="1871"/>
        <w:gridCol w:w="1269"/>
      </w:tblGrid>
      <w:tr w:rsidR="00D85314" w:rsidRPr="00A6689D" w:rsidTr="00D85314">
        <w:trPr>
          <w:trHeight w:val="2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 xml:space="preserve">    Месяц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Выполнение %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Качество %</w:t>
            </w:r>
          </w:p>
        </w:tc>
      </w:tr>
      <w:tr w:rsidR="001845E4" w:rsidRPr="00A6689D" w:rsidTr="00D853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14" w:rsidRPr="00A6689D" w:rsidRDefault="00D85314" w:rsidP="00A66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14" w:rsidRPr="00A6689D" w:rsidRDefault="00D85314" w:rsidP="00A66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14" w:rsidRPr="00A6689D" w:rsidRDefault="00D85314" w:rsidP="00A66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14" w:rsidRPr="00A6689D" w:rsidRDefault="00D85314" w:rsidP="00A66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14" w:rsidRPr="00A6689D" w:rsidRDefault="00D85314" w:rsidP="00A66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5E4" w:rsidRPr="00A6689D" w:rsidTr="00B52445">
        <w:trPr>
          <w:trHeight w:val="29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45" w:rsidRPr="00A6689D" w:rsidRDefault="001845E4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20.11.201</w:t>
            </w:r>
            <w:r w:rsidR="00E70F55" w:rsidRPr="00A668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5" w:rsidRPr="00A6689D" w:rsidRDefault="00B52445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Каневцова</w:t>
            </w:r>
            <w:proofErr w:type="spellEnd"/>
            <w:r w:rsidRPr="00A6689D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5" w:rsidRPr="00A6689D" w:rsidRDefault="00B52445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5" w:rsidRPr="000E18E4" w:rsidRDefault="00A62407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8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5" w:rsidRPr="000E18E4" w:rsidRDefault="00E70F55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8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5" w:rsidRPr="000E18E4" w:rsidRDefault="00A62407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8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5" w:rsidRPr="000E18E4" w:rsidRDefault="00E70F55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8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5" w:rsidRPr="00A6689D" w:rsidRDefault="00A62407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5" w:rsidRPr="00A6689D" w:rsidRDefault="000E18E4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845E4" w:rsidRPr="00A6689D" w:rsidTr="00B52445">
        <w:trPr>
          <w:trHeight w:val="39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5" w:rsidRPr="00A6689D" w:rsidRDefault="00B52445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5" w:rsidRPr="00A6689D" w:rsidRDefault="00E70F55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Каневцова</w:t>
            </w:r>
            <w:proofErr w:type="spellEnd"/>
            <w:r w:rsidRPr="00A6689D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5" w:rsidRPr="00A6689D" w:rsidRDefault="00B52445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5" w:rsidRPr="000E18E4" w:rsidRDefault="00A62407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8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5" w:rsidRPr="000E18E4" w:rsidRDefault="00A62407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8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5" w:rsidRPr="000E18E4" w:rsidRDefault="00E70F55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8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5" w:rsidRPr="000E18E4" w:rsidRDefault="00E70F55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8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5" w:rsidRPr="00A6689D" w:rsidRDefault="00A62407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5" w:rsidRPr="00A6689D" w:rsidRDefault="000E18E4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845E4" w:rsidRPr="00A6689D" w:rsidTr="00B52445">
        <w:trPr>
          <w:trHeight w:val="32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445" w:rsidRPr="00A6689D" w:rsidRDefault="001845E4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28.01.201</w:t>
            </w:r>
            <w:r w:rsidR="00E70F55" w:rsidRPr="00A668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2445" w:rsidRPr="00A66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445" w:rsidRPr="00A6689D" w:rsidRDefault="00B52445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5" w:rsidRPr="00A6689D" w:rsidRDefault="00B52445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Каневцова</w:t>
            </w:r>
            <w:proofErr w:type="spellEnd"/>
            <w:r w:rsidRPr="00A6689D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5" w:rsidRPr="00A6689D" w:rsidRDefault="00B52445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5" w:rsidRPr="000E18E4" w:rsidRDefault="00A62407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8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5" w:rsidRPr="000E18E4" w:rsidRDefault="00E70F55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8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5" w:rsidRPr="000E18E4" w:rsidRDefault="00E70F55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8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5" w:rsidRPr="000E18E4" w:rsidRDefault="00E70F55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8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5" w:rsidRPr="00A6689D" w:rsidRDefault="00A62407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5" w:rsidRPr="00A6689D" w:rsidRDefault="000E18E4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845E4" w:rsidRPr="00A6689D" w:rsidTr="00B52445">
        <w:trPr>
          <w:trHeight w:val="39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45" w:rsidRPr="00A6689D" w:rsidRDefault="00B52445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5" w:rsidRPr="00A6689D" w:rsidRDefault="00E70F55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Каневцова</w:t>
            </w:r>
            <w:proofErr w:type="spellEnd"/>
            <w:r w:rsidRPr="00A6689D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5" w:rsidRPr="00A6689D" w:rsidRDefault="00B52445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5" w:rsidRPr="000E18E4" w:rsidRDefault="00A62407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8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5" w:rsidRPr="000E18E4" w:rsidRDefault="00E70F55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8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5" w:rsidRPr="000E18E4" w:rsidRDefault="00E70F55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8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5" w:rsidRPr="000E18E4" w:rsidRDefault="00E70F55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8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5" w:rsidRPr="00A6689D" w:rsidRDefault="00A62407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5" w:rsidRPr="00A6689D" w:rsidRDefault="000E18E4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1845E4" w:rsidRPr="00A6689D" w:rsidTr="00B52445">
        <w:trPr>
          <w:trHeight w:val="20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445" w:rsidRPr="00A6689D" w:rsidRDefault="001845E4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21.04.201</w:t>
            </w:r>
            <w:r w:rsidR="00E70F55" w:rsidRPr="00A668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5" w:rsidRPr="00A6689D" w:rsidRDefault="001845E4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Каневцова</w:t>
            </w:r>
            <w:proofErr w:type="spellEnd"/>
            <w:r w:rsidRPr="00A6689D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5" w:rsidRPr="00A6689D" w:rsidRDefault="00A62407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5" w:rsidRPr="000E18E4" w:rsidRDefault="00A62407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8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5" w:rsidRPr="000E18E4" w:rsidRDefault="00E70F55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8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5" w:rsidRPr="000E18E4" w:rsidRDefault="00E70F55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8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5" w:rsidRPr="000E18E4" w:rsidRDefault="00E70F55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8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5" w:rsidRPr="00A6689D" w:rsidRDefault="00A62407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5" w:rsidRPr="00A6689D" w:rsidRDefault="000E18E4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845E4" w:rsidRPr="00A6689D" w:rsidTr="001845E4">
        <w:trPr>
          <w:trHeight w:val="15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445" w:rsidRPr="00A6689D" w:rsidRDefault="00B52445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5" w:rsidRPr="00A6689D" w:rsidRDefault="001845E4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70F55" w:rsidRPr="00A6689D">
              <w:rPr>
                <w:rFonts w:ascii="Times New Roman" w:hAnsi="Times New Roman" w:cs="Times New Roman"/>
                <w:sz w:val="28"/>
                <w:szCs w:val="28"/>
              </w:rPr>
              <w:t>аневцова</w:t>
            </w:r>
            <w:proofErr w:type="spellEnd"/>
            <w:r w:rsidR="00E70F55" w:rsidRPr="00A6689D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5" w:rsidRPr="00A6689D" w:rsidRDefault="00A62407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5" w:rsidRPr="000E18E4" w:rsidRDefault="00A62407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8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5" w:rsidRPr="000E18E4" w:rsidRDefault="00E70F55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8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5" w:rsidRPr="000E18E4" w:rsidRDefault="00E70F55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8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5" w:rsidRPr="000E18E4" w:rsidRDefault="00A62407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8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5" w:rsidRPr="00A6689D" w:rsidRDefault="00A62407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5" w:rsidRPr="00A6689D" w:rsidRDefault="000E18E4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1845E4" w:rsidRPr="00A6689D" w:rsidTr="00B52445">
        <w:trPr>
          <w:trHeight w:val="152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E4" w:rsidRPr="00A6689D" w:rsidRDefault="00E70F55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ОГЭ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E4" w:rsidRPr="00A6689D" w:rsidRDefault="001845E4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E4" w:rsidRPr="00A6689D" w:rsidRDefault="001845E4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E4" w:rsidRPr="00A6689D" w:rsidRDefault="00696A5A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E4" w:rsidRPr="00A6689D" w:rsidRDefault="00E70F55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E4" w:rsidRPr="00A6689D" w:rsidRDefault="00E70F55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E4" w:rsidRPr="00A6689D" w:rsidRDefault="00E70F55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E4" w:rsidRPr="00A6689D" w:rsidRDefault="00696A5A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E4" w:rsidRPr="00A6689D" w:rsidRDefault="000E18E4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D85314" w:rsidRPr="00A6689D" w:rsidRDefault="00D85314" w:rsidP="00A6689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89D">
        <w:rPr>
          <w:rFonts w:ascii="Times New Roman" w:hAnsi="Times New Roman" w:cs="Times New Roman"/>
          <w:bCs/>
          <w:sz w:val="28"/>
          <w:szCs w:val="28"/>
        </w:rPr>
        <w:t xml:space="preserve">Контрольные диагностические работы, проведенные в течение учебного года, имели своей целью отработать с </w:t>
      </w:r>
      <w:proofErr w:type="gramStart"/>
      <w:r w:rsidRPr="00A6689D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A6689D">
        <w:rPr>
          <w:rFonts w:ascii="Times New Roman" w:hAnsi="Times New Roman" w:cs="Times New Roman"/>
          <w:bCs/>
          <w:sz w:val="28"/>
          <w:szCs w:val="28"/>
        </w:rPr>
        <w:t xml:space="preserve"> разные виды </w:t>
      </w:r>
      <w:r w:rsidRPr="00A6689D">
        <w:rPr>
          <w:rFonts w:ascii="Times New Roman" w:hAnsi="Times New Roman" w:cs="Times New Roman"/>
          <w:bCs/>
          <w:sz w:val="28"/>
          <w:szCs w:val="28"/>
        </w:rPr>
        <w:lastRenderedPageBreak/>
        <w:t>экзаменационных</w:t>
      </w:r>
      <w:r w:rsidR="00A62407" w:rsidRPr="00A6689D">
        <w:rPr>
          <w:rFonts w:ascii="Times New Roman" w:hAnsi="Times New Roman" w:cs="Times New Roman"/>
          <w:bCs/>
          <w:sz w:val="28"/>
          <w:szCs w:val="28"/>
        </w:rPr>
        <w:t xml:space="preserve"> заданий.</w:t>
      </w:r>
      <w:r w:rsidRPr="00A6689D">
        <w:rPr>
          <w:rFonts w:ascii="Times New Roman" w:hAnsi="Times New Roman" w:cs="Times New Roman"/>
          <w:bCs/>
          <w:sz w:val="28"/>
          <w:szCs w:val="28"/>
        </w:rPr>
        <w:t xml:space="preserve"> Результаты  этих контрольных работ являются  стабильными. </w:t>
      </w:r>
    </w:p>
    <w:p w:rsidR="00D85314" w:rsidRPr="00A6689D" w:rsidRDefault="00D85314" w:rsidP="00A6689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>С целью организованного проведения государственной итоговой аттестации по русскому языку с использованием звуковоспроизводящей аппаратуры  с обучающимися 9</w:t>
      </w:r>
      <w:r w:rsidR="003678CB"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>-х</w:t>
      </w:r>
      <w:r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 были проведены репетиционные работы по русскому языку, которые  отрабатывали написание сжатого изложения.</w:t>
      </w:r>
      <w:proofErr w:type="gramEnd"/>
      <w:r w:rsidR="003678CB"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>Все обучающиеся успешно справились с написанием сжатого изложения, на уроках и дополнительных занятиях были проанализированы недочеты, допущенные обучающимися.</w:t>
      </w:r>
    </w:p>
    <w:p w:rsidR="00D85314" w:rsidRPr="00A6689D" w:rsidRDefault="00D85314" w:rsidP="00A6689D">
      <w:pPr>
        <w:pStyle w:val="a3"/>
        <w:tabs>
          <w:tab w:val="left" w:pos="2043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A6689D">
        <w:rPr>
          <w:rFonts w:ascii="Times New Roman" w:hAnsi="Times New Roman"/>
          <w:b/>
          <w:sz w:val="28"/>
          <w:szCs w:val="28"/>
        </w:rPr>
        <w:t>Основной государственный э</w:t>
      </w:r>
      <w:r w:rsidRPr="00A6689D">
        <w:rPr>
          <w:rFonts w:ascii="Times New Roman" w:hAnsi="Times New Roman"/>
          <w:b/>
          <w:bCs/>
          <w:sz w:val="28"/>
          <w:szCs w:val="28"/>
        </w:rPr>
        <w:t>кзамен по русскому языку.</w:t>
      </w:r>
    </w:p>
    <w:p w:rsidR="00D85314" w:rsidRPr="00A6689D" w:rsidRDefault="00D85314" w:rsidP="00A6689D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 xml:space="preserve">      Итоговая аттестация по русскому языку проводилась в  форме основного государственного экзамена  и государственного выпускного экзамена. Каждый ученик получил индивидуальный пакет с экзаменационными заданиями. Первая часть экзаменационной работы в форме ОГЭ  предполагала написание изложения с использованием звуковоспроизводящей техники, вторая – решение тестовых заданий, третья -  написание небольшого по объему сочинени</w:t>
      </w:r>
      <w:proofErr w:type="gramStart"/>
      <w:r w:rsidRPr="00A6689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6689D">
        <w:rPr>
          <w:rFonts w:ascii="Times New Roman" w:hAnsi="Times New Roman" w:cs="Times New Roman"/>
          <w:sz w:val="28"/>
          <w:szCs w:val="28"/>
        </w:rPr>
        <w:t xml:space="preserve"> рассуждения.  </w:t>
      </w:r>
    </w:p>
    <w:p w:rsidR="00D85314" w:rsidRPr="00A6689D" w:rsidRDefault="00D85314" w:rsidP="00A6689D">
      <w:pPr>
        <w:pStyle w:val="a3"/>
        <w:tabs>
          <w:tab w:val="left" w:pos="2043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689D">
        <w:rPr>
          <w:rFonts w:ascii="Times New Roman" w:hAnsi="Times New Roman"/>
          <w:b/>
          <w:color w:val="000000" w:themeColor="text1"/>
          <w:sz w:val="28"/>
          <w:szCs w:val="28"/>
        </w:rPr>
        <w:t>В ходе аттестации по русскому языку</w:t>
      </w:r>
    </w:p>
    <w:p w:rsidR="00D85314" w:rsidRPr="00A6689D" w:rsidRDefault="00D85314" w:rsidP="00A6689D">
      <w:pPr>
        <w:pStyle w:val="a3"/>
        <w:tabs>
          <w:tab w:val="left" w:pos="2043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689D">
        <w:rPr>
          <w:rFonts w:ascii="Times New Roman" w:hAnsi="Times New Roman"/>
          <w:b/>
          <w:color w:val="000000" w:themeColor="text1"/>
          <w:sz w:val="28"/>
          <w:szCs w:val="28"/>
        </w:rPr>
        <w:t>были получены следующие результаты по ОГЭ:</w:t>
      </w:r>
    </w:p>
    <w:tbl>
      <w:tblPr>
        <w:tblStyle w:val="a8"/>
        <w:tblW w:w="10031" w:type="dxa"/>
        <w:tblLook w:val="04A0"/>
      </w:tblPr>
      <w:tblGrid>
        <w:gridCol w:w="916"/>
        <w:gridCol w:w="2169"/>
        <w:gridCol w:w="1853"/>
        <w:gridCol w:w="423"/>
        <w:gridCol w:w="485"/>
        <w:gridCol w:w="576"/>
        <w:gridCol w:w="527"/>
        <w:gridCol w:w="1811"/>
        <w:gridCol w:w="1271"/>
      </w:tblGrid>
      <w:tr w:rsidR="00D85314" w:rsidRPr="00A6689D" w:rsidTr="00D85314">
        <w:trPr>
          <w:trHeight w:val="285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Класс 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Учитель 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Всего </w:t>
            </w:r>
            <w:proofErr w:type="gramStart"/>
            <w:r w:rsidRPr="00A66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 выполнения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% </w:t>
            </w:r>
          </w:p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качества </w:t>
            </w:r>
          </w:p>
        </w:tc>
      </w:tr>
      <w:tr w:rsidR="00D85314" w:rsidRPr="00A6689D" w:rsidTr="00D8531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14" w:rsidRPr="00A6689D" w:rsidRDefault="00D85314" w:rsidP="00A6689D">
            <w:pPr>
              <w:jc w:val="both"/>
              <w:rPr>
                <w:rFonts w:eastAsia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14" w:rsidRPr="00A6689D" w:rsidRDefault="00D85314" w:rsidP="00A6689D">
            <w:pPr>
              <w:jc w:val="both"/>
              <w:rPr>
                <w:rFonts w:eastAsia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14" w:rsidRPr="00A6689D" w:rsidRDefault="00D85314" w:rsidP="00A6689D">
            <w:pPr>
              <w:jc w:val="both"/>
              <w:rPr>
                <w:rFonts w:eastAsia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14" w:rsidRPr="00A6689D" w:rsidRDefault="00D85314" w:rsidP="00A6689D">
            <w:pPr>
              <w:jc w:val="both"/>
              <w:rPr>
                <w:rFonts w:eastAsia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14" w:rsidRPr="00A6689D" w:rsidRDefault="00D85314" w:rsidP="00A6689D">
            <w:pPr>
              <w:jc w:val="both"/>
              <w:rPr>
                <w:rFonts w:eastAsia="Times New Roman"/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3678CB" w:rsidRPr="00A6689D" w:rsidTr="00D853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CB" w:rsidRPr="00A6689D" w:rsidRDefault="003678CB" w:rsidP="00A6689D">
            <w:pPr>
              <w:jc w:val="both"/>
              <w:rPr>
                <w:rFonts w:eastAsia="Times New Roman"/>
                <w:color w:val="000000" w:themeColor="text1"/>
                <w:kern w:val="28"/>
                <w:sz w:val="28"/>
                <w:szCs w:val="28"/>
              </w:rPr>
            </w:pPr>
            <w:r w:rsidRPr="00A6689D">
              <w:rPr>
                <w:rFonts w:eastAsia="Times New Roman"/>
                <w:color w:val="000000" w:themeColor="text1"/>
                <w:kern w:val="28"/>
                <w:sz w:val="28"/>
                <w:szCs w:val="28"/>
              </w:rPr>
              <w:t>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CB" w:rsidRPr="00A6689D" w:rsidRDefault="00297E79" w:rsidP="00A6689D">
            <w:pPr>
              <w:jc w:val="both"/>
              <w:rPr>
                <w:rFonts w:eastAsia="Times New Roman"/>
                <w:color w:val="000000" w:themeColor="text1"/>
                <w:kern w:val="28"/>
                <w:sz w:val="28"/>
                <w:szCs w:val="28"/>
              </w:rPr>
            </w:pPr>
            <w:proofErr w:type="spellStart"/>
            <w:r w:rsidRPr="00A6689D">
              <w:rPr>
                <w:rFonts w:eastAsia="Times New Roman"/>
                <w:color w:val="000000" w:themeColor="text1"/>
                <w:kern w:val="28"/>
                <w:sz w:val="28"/>
                <w:szCs w:val="28"/>
              </w:rPr>
              <w:t>Каневцова</w:t>
            </w:r>
            <w:proofErr w:type="spellEnd"/>
            <w:r w:rsidRPr="00A6689D">
              <w:rPr>
                <w:rFonts w:eastAsia="Times New Roman"/>
                <w:color w:val="000000" w:themeColor="text1"/>
                <w:kern w:val="28"/>
                <w:sz w:val="28"/>
                <w:szCs w:val="28"/>
              </w:rPr>
              <w:t xml:space="preserve"> Л.А.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CB" w:rsidRPr="00A6689D" w:rsidRDefault="00E70F55" w:rsidP="00A6689D">
            <w:pPr>
              <w:jc w:val="both"/>
              <w:rPr>
                <w:rFonts w:eastAsia="Times New Roman"/>
                <w:color w:val="000000" w:themeColor="text1"/>
                <w:kern w:val="28"/>
                <w:sz w:val="28"/>
                <w:szCs w:val="28"/>
              </w:rPr>
            </w:pPr>
            <w:r w:rsidRPr="00A6689D">
              <w:rPr>
                <w:rFonts w:eastAsia="Times New Roman"/>
                <w:color w:val="000000" w:themeColor="text1"/>
                <w:kern w:val="28"/>
                <w:sz w:val="28"/>
                <w:szCs w:val="28"/>
              </w:rPr>
              <w:t>16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CB" w:rsidRPr="00A6689D" w:rsidRDefault="00A62407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CB" w:rsidRPr="00A6689D" w:rsidRDefault="00973803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CB" w:rsidRPr="00A6689D" w:rsidRDefault="00973803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CB" w:rsidRPr="00A6689D" w:rsidRDefault="00973803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CB" w:rsidRPr="00A6689D" w:rsidRDefault="00A62407" w:rsidP="00A6689D">
            <w:pPr>
              <w:jc w:val="both"/>
              <w:rPr>
                <w:rFonts w:eastAsia="Times New Roman"/>
                <w:color w:val="000000" w:themeColor="text1"/>
                <w:kern w:val="28"/>
                <w:sz w:val="28"/>
                <w:szCs w:val="28"/>
              </w:rPr>
            </w:pPr>
            <w:r w:rsidRPr="00A6689D">
              <w:rPr>
                <w:rFonts w:eastAsia="Times New Roman"/>
                <w:color w:val="000000" w:themeColor="text1"/>
                <w:kern w:val="28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CB" w:rsidRPr="00A6689D" w:rsidRDefault="000E18E4" w:rsidP="00A6689D">
            <w:pPr>
              <w:jc w:val="both"/>
              <w:rPr>
                <w:rFonts w:eastAsia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kern w:val="28"/>
                <w:sz w:val="28"/>
                <w:szCs w:val="28"/>
              </w:rPr>
              <w:t>81</w:t>
            </w:r>
          </w:p>
        </w:tc>
      </w:tr>
      <w:tr w:rsidR="00D85314" w:rsidRPr="00A6689D" w:rsidTr="00D8531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297E79" w:rsidRPr="00A66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E70F55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66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Каневцова</w:t>
            </w:r>
            <w:proofErr w:type="spellEnd"/>
            <w:r w:rsidRPr="00A66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Л.А.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E70F55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A62407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973803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973803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973803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0E18E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63</w:t>
            </w:r>
          </w:p>
        </w:tc>
      </w:tr>
      <w:tr w:rsidR="00D85314" w:rsidRPr="00A6689D" w:rsidTr="00D8531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Итого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E70F55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A62407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973803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973803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973803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0E18E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</w:t>
            </w:r>
          </w:p>
        </w:tc>
      </w:tr>
    </w:tbl>
    <w:p w:rsidR="003E67AB" w:rsidRPr="00A6689D" w:rsidRDefault="003E67AB" w:rsidP="00A6689D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6689D">
        <w:rPr>
          <w:rFonts w:ascii="Times New Roman" w:hAnsi="Times New Roman"/>
          <w:sz w:val="28"/>
          <w:szCs w:val="28"/>
        </w:rPr>
        <w:t xml:space="preserve">           Неудовлетворительную оцен</w:t>
      </w:r>
      <w:r w:rsidR="00D85314" w:rsidRPr="00A6689D">
        <w:rPr>
          <w:rFonts w:ascii="Times New Roman" w:hAnsi="Times New Roman"/>
          <w:sz w:val="28"/>
          <w:szCs w:val="28"/>
        </w:rPr>
        <w:t>к</w:t>
      </w:r>
      <w:r w:rsidRPr="00A6689D">
        <w:rPr>
          <w:rFonts w:ascii="Times New Roman" w:hAnsi="Times New Roman"/>
          <w:sz w:val="28"/>
          <w:szCs w:val="28"/>
        </w:rPr>
        <w:t xml:space="preserve">у получил Федотов Максим ученик 9б класса. </w:t>
      </w:r>
      <w:proofErr w:type="gramStart"/>
      <w:r w:rsidRPr="00A6689D">
        <w:rPr>
          <w:rFonts w:ascii="Times New Roman" w:hAnsi="Times New Roman"/>
          <w:sz w:val="28"/>
          <w:szCs w:val="28"/>
        </w:rPr>
        <w:t>На основании п. 30 в соответствии</w:t>
      </w:r>
      <w:r w:rsidRPr="00A6689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6689D">
        <w:rPr>
          <w:rFonts w:ascii="Times New Roman" w:hAnsi="Times New Roman"/>
          <w:bCs/>
          <w:sz w:val="28"/>
          <w:szCs w:val="28"/>
        </w:rPr>
        <w:t xml:space="preserve">приказа </w:t>
      </w:r>
      <w:proofErr w:type="spellStart"/>
      <w:r w:rsidRPr="00A6689D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A6689D">
        <w:rPr>
          <w:rFonts w:ascii="Times New Roman" w:hAnsi="Times New Roman"/>
          <w:bCs/>
          <w:sz w:val="28"/>
          <w:szCs w:val="28"/>
        </w:rPr>
        <w:t xml:space="preserve"> России от 25 декабря 2013 года №1394 </w:t>
      </w:r>
      <w:r w:rsidRPr="00A6689D">
        <w:rPr>
          <w:rFonts w:ascii="Times New Roman" w:hAnsi="Times New Roman"/>
          <w:sz w:val="28"/>
          <w:szCs w:val="28"/>
        </w:rPr>
        <w:t>«Об утверждении Порядка проведения государственной итоговой аттестации по образовательным программам основного общего образования», ходатайствовали перед председателем Государственной  экзаменационной комиссии   Краснодарского края Е.В. Воробьевой об участии в государственной итоговой аттестации по образовательным программам основного общего образования повторно 28 июня 2017 года  Федотова Максима, получившего неудовлетворительный</w:t>
      </w:r>
      <w:proofErr w:type="gramEnd"/>
      <w:r w:rsidRPr="00A6689D">
        <w:rPr>
          <w:rFonts w:ascii="Times New Roman" w:hAnsi="Times New Roman"/>
          <w:sz w:val="28"/>
          <w:szCs w:val="28"/>
        </w:rPr>
        <w:t xml:space="preserve"> результат по русскому языку. Федотов Максим пересдал экзамен по русскому языку  на удовлетворительную отметку «3</w:t>
      </w:r>
      <w:r w:rsidR="00E70F55" w:rsidRPr="00A6689D">
        <w:rPr>
          <w:rFonts w:ascii="Times New Roman" w:hAnsi="Times New Roman"/>
          <w:sz w:val="28"/>
          <w:szCs w:val="28"/>
        </w:rPr>
        <w:t>», и получил</w:t>
      </w:r>
      <w:r w:rsidRPr="00A6689D">
        <w:rPr>
          <w:rFonts w:ascii="Times New Roman" w:hAnsi="Times New Roman"/>
          <w:sz w:val="28"/>
          <w:szCs w:val="28"/>
        </w:rPr>
        <w:t xml:space="preserve">  аттестат об основном общем образовании</w:t>
      </w:r>
      <w:r w:rsidR="00E70F55" w:rsidRPr="00A6689D">
        <w:rPr>
          <w:rFonts w:ascii="Times New Roman" w:hAnsi="Times New Roman"/>
          <w:sz w:val="28"/>
          <w:szCs w:val="28"/>
        </w:rPr>
        <w:t>.</w:t>
      </w:r>
      <w:r w:rsidRPr="00A6689D">
        <w:rPr>
          <w:rFonts w:ascii="Times New Roman" w:hAnsi="Times New Roman"/>
          <w:sz w:val="28"/>
          <w:szCs w:val="28"/>
        </w:rPr>
        <w:t xml:space="preserve"> </w:t>
      </w:r>
    </w:p>
    <w:p w:rsidR="00EC3327" w:rsidRPr="00A6689D" w:rsidRDefault="00E70F55" w:rsidP="00A668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>К</w:t>
      </w:r>
      <w:r w:rsidR="00D85314" w:rsidRPr="00A6689D">
        <w:rPr>
          <w:rFonts w:ascii="Times New Roman" w:hAnsi="Times New Roman" w:cs="Times New Roman"/>
          <w:sz w:val="28"/>
          <w:szCs w:val="28"/>
        </w:rPr>
        <w:t xml:space="preserve">ачество знаний составило </w:t>
      </w:r>
      <w:r w:rsidR="00297E79" w:rsidRPr="00A6689D">
        <w:rPr>
          <w:rFonts w:ascii="Times New Roman" w:hAnsi="Times New Roman" w:cs="Times New Roman"/>
          <w:sz w:val="28"/>
          <w:szCs w:val="28"/>
        </w:rPr>
        <w:t>-</w:t>
      </w:r>
      <w:r w:rsidR="00D85314" w:rsidRPr="00A6689D">
        <w:rPr>
          <w:rFonts w:ascii="Times New Roman" w:hAnsi="Times New Roman" w:cs="Times New Roman"/>
          <w:sz w:val="28"/>
          <w:szCs w:val="28"/>
        </w:rPr>
        <w:t xml:space="preserve"> </w:t>
      </w:r>
      <w:r w:rsidR="000E18E4">
        <w:rPr>
          <w:rFonts w:ascii="Times New Roman" w:hAnsi="Times New Roman" w:cs="Times New Roman"/>
          <w:sz w:val="28"/>
          <w:szCs w:val="28"/>
        </w:rPr>
        <w:t>72</w:t>
      </w:r>
      <w:r w:rsidR="00D85314" w:rsidRPr="00A6689D">
        <w:rPr>
          <w:rFonts w:ascii="Times New Roman" w:hAnsi="Times New Roman" w:cs="Times New Roman"/>
          <w:sz w:val="28"/>
          <w:szCs w:val="28"/>
        </w:rPr>
        <w:t xml:space="preserve"> %.    Средний балл по школе –</w:t>
      </w:r>
      <w:r w:rsidR="00226726">
        <w:rPr>
          <w:rFonts w:ascii="Times New Roman" w:hAnsi="Times New Roman" w:cs="Times New Roman"/>
          <w:sz w:val="28"/>
          <w:szCs w:val="28"/>
        </w:rPr>
        <w:t>29,3</w:t>
      </w:r>
      <w:r w:rsidR="00EC3327" w:rsidRPr="00A6689D">
        <w:rPr>
          <w:rFonts w:ascii="Times New Roman" w:hAnsi="Times New Roman" w:cs="Times New Roman"/>
          <w:sz w:val="28"/>
          <w:szCs w:val="28"/>
        </w:rPr>
        <w:t>.</w:t>
      </w:r>
    </w:p>
    <w:p w:rsidR="00EC3327" w:rsidRPr="00A6689D" w:rsidRDefault="00EC3327" w:rsidP="00A668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89D">
        <w:rPr>
          <w:rFonts w:ascii="Times New Roman" w:hAnsi="Times New Roman" w:cs="Times New Roman"/>
          <w:b/>
          <w:sz w:val="28"/>
          <w:szCs w:val="28"/>
        </w:rPr>
        <w:t xml:space="preserve">   Максимальный балл</w:t>
      </w:r>
      <w:r w:rsidR="00E70F55" w:rsidRPr="00A6689D">
        <w:rPr>
          <w:rFonts w:ascii="Times New Roman" w:hAnsi="Times New Roman" w:cs="Times New Roman"/>
          <w:b/>
          <w:sz w:val="28"/>
          <w:szCs w:val="28"/>
        </w:rPr>
        <w:t xml:space="preserve"> – 39 набрала </w:t>
      </w:r>
      <w:proofErr w:type="spellStart"/>
      <w:r w:rsidR="00E70F55" w:rsidRPr="00A6689D">
        <w:rPr>
          <w:rFonts w:ascii="Times New Roman" w:hAnsi="Times New Roman" w:cs="Times New Roman"/>
          <w:b/>
          <w:sz w:val="28"/>
          <w:szCs w:val="28"/>
        </w:rPr>
        <w:t>Кукарских</w:t>
      </w:r>
      <w:proofErr w:type="spellEnd"/>
      <w:r w:rsidR="00E70F55" w:rsidRPr="00A6689D">
        <w:rPr>
          <w:rFonts w:ascii="Times New Roman" w:hAnsi="Times New Roman" w:cs="Times New Roman"/>
          <w:b/>
          <w:sz w:val="28"/>
          <w:szCs w:val="28"/>
        </w:rPr>
        <w:t xml:space="preserve"> Ирина</w:t>
      </w:r>
      <w:r w:rsidRPr="00A6689D">
        <w:rPr>
          <w:rFonts w:ascii="Times New Roman" w:hAnsi="Times New Roman" w:cs="Times New Roman"/>
          <w:b/>
          <w:sz w:val="28"/>
          <w:szCs w:val="28"/>
        </w:rPr>
        <w:t xml:space="preserve"> обучающая </w:t>
      </w:r>
      <w:r w:rsidR="00E70F55" w:rsidRPr="00A6689D">
        <w:rPr>
          <w:rFonts w:ascii="Times New Roman" w:hAnsi="Times New Roman" w:cs="Times New Roman"/>
          <w:b/>
          <w:sz w:val="28"/>
          <w:szCs w:val="28"/>
        </w:rPr>
        <w:t>9б класс</w:t>
      </w:r>
      <w:proofErr w:type="gramStart"/>
      <w:r w:rsidR="00E70F55" w:rsidRPr="00A6689D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E70F55" w:rsidRPr="00A6689D">
        <w:rPr>
          <w:rFonts w:ascii="Times New Roman" w:hAnsi="Times New Roman" w:cs="Times New Roman"/>
          <w:b/>
          <w:sz w:val="28"/>
          <w:szCs w:val="28"/>
        </w:rPr>
        <w:t xml:space="preserve"> учитель </w:t>
      </w:r>
      <w:proofErr w:type="spellStart"/>
      <w:r w:rsidR="00E70F55" w:rsidRPr="00A6689D">
        <w:rPr>
          <w:rFonts w:ascii="Times New Roman" w:hAnsi="Times New Roman" w:cs="Times New Roman"/>
          <w:b/>
          <w:sz w:val="28"/>
          <w:szCs w:val="28"/>
        </w:rPr>
        <w:t>Каневцова</w:t>
      </w:r>
      <w:proofErr w:type="spellEnd"/>
      <w:r w:rsidR="00E70F55" w:rsidRPr="00A6689D"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E70F55" w:rsidRPr="00A6689D" w:rsidRDefault="00EC3327" w:rsidP="00A6689D">
      <w:pPr>
        <w:suppressAutoHyphens/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89D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</w:p>
    <w:p w:rsidR="00EC3327" w:rsidRPr="00A6689D" w:rsidRDefault="00EC3327" w:rsidP="00A6689D">
      <w:pPr>
        <w:suppressAutoHyphens/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89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A6689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СРЕДНИЙ БАЛЛ</w:t>
      </w:r>
    </w:p>
    <w:tbl>
      <w:tblPr>
        <w:tblpPr w:leftFromText="180" w:rightFromText="180" w:vertAnchor="text" w:horzAnchor="margin" w:tblpY="98"/>
        <w:tblW w:w="95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85"/>
        <w:gridCol w:w="2048"/>
        <w:gridCol w:w="1984"/>
        <w:gridCol w:w="2126"/>
        <w:gridCol w:w="1560"/>
      </w:tblGrid>
      <w:tr w:rsidR="00973803" w:rsidRPr="00A6689D" w:rsidTr="00973803">
        <w:trPr>
          <w:trHeight w:val="397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03" w:rsidRPr="00A6689D" w:rsidRDefault="00973803" w:rsidP="00A6689D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:rsidR="00973803" w:rsidRPr="00A6689D" w:rsidRDefault="00973803" w:rsidP="00A6689D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668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ОГЭ 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FF"/>
            <w:vAlign w:val="center"/>
          </w:tcPr>
          <w:p w:rsidR="00973803" w:rsidRPr="00A6689D" w:rsidRDefault="00973803" w:rsidP="00A6689D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668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ОГЭ 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FF"/>
          </w:tcPr>
          <w:p w:rsidR="00973803" w:rsidRPr="00A6689D" w:rsidRDefault="00973803" w:rsidP="00A6689D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668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ОГЭ 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FF"/>
          </w:tcPr>
          <w:p w:rsidR="00973803" w:rsidRPr="00A6689D" w:rsidRDefault="00973803" w:rsidP="00A6689D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668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ОГЭ 2017</w:t>
            </w:r>
          </w:p>
        </w:tc>
      </w:tr>
      <w:tr w:rsidR="00973803" w:rsidRPr="00A6689D" w:rsidTr="00973803">
        <w:trPr>
          <w:trHeight w:val="397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03" w:rsidRPr="00A6689D" w:rsidRDefault="00973803" w:rsidP="00A6689D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668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 краю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:rsidR="00973803" w:rsidRPr="00A6689D" w:rsidRDefault="00973803" w:rsidP="00A6689D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eastAsia="ar-SA"/>
              </w:rPr>
            </w:pPr>
            <w:r w:rsidRPr="00A6689D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FF"/>
            <w:vAlign w:val="center"/>
          </w:tcPr>
          <w:p w:rsidR="00973803" w:rsidRPr="00A6689D" w:rsidRDefault="00973803" w:rsidP="00A6689D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eastAsia="ar-SA"/>
              </w:rPr>
            </w:pPr>
            <w:r w:rsidRPr="00A6689D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FF"/>
          </w:tcPr>
          <w:p w:rsidR="00973803" w:rsidRPr="00A6689D" w:rsidRDefault="00973803" w:rsidP="00A6689D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eastAsia="ar-SA"/>
              </w:rPr>
            </w:pPr>
            <w:r w:rsidRPr="00A6689D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eastAsia="ar-SA"/>
              </w:rPr>
              <w:t xml:space="preserve">               28,5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FF"/>
          </w:tcPr>
          <w:p w:rsidR="00973803" w:rsidRPr="00A6689D" w:rsidRDefault="00973803" w:rsidP="00A6689D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eastAsia="ar-SA"/>
              </w:rPr>
            </w:pPr>
          </w:p>
        </w:tc>
      </w:tr>
      <w:tr w:rsidR="00973803" w:rsidRPr="00A6689D" w:rsidTr="00973803">
        <w:trPr>
          <w:trHeight w:val="397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803" w:rsidRPr="00A6689D" w:rsidRDefault="00973803" w:rsidP="00A6689D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668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 району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:rsidR="00973803" w:rsidRPr="00A6689D" w:rsidRDefault="00973803" w:rsidP="00A6689D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A668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33,8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FF"/>
            <w:vAlign w:val="center"/>
          </w:tcPr>
          <w:p w:rsidR="00973803" w:rsidRPr="00A6689D" w:rsidRDefault="00973803" w:rsidP="00A6689D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A668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26,4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FF"/>
          </w:tcPr>
          <w:p w:rsidR="00973803" w:rsidRPr="00A6689D" w:rsidRDefault="00973803" w:rsidP="00A6689D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A668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28,4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FF"/>
          </w:tcPr>
          <w:p w:rsidR="00973803" w:rsidRPr="00A6689D" w:rsidRDefault="00226726" w:rsidP="00A6689D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27,2</w:t>
            </w:r>
          </w:p>
        </w:tc>
      </w:tr>
    </w:tbl>
    <w:p w:rsidR="00D85314" w:rsidRPr="00A6689D" w:rsidRDefault="00EC3327" w:rsidP="00A668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r w:rsidR="00D85314" w:rsidRPr="00A6689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85314" w:rsidRPr="00A6689D" w:rsidRDefault="00D85314" w:rsidP="00A6689D">
      <w:pPr>
        <w:pStyle w:val="a3"/>
        <w:tabs>
          <w:tab w:val="left" w:pos="2043"/>
        </w:tabs>
        <w:jc w:val="both"/>
        <w:rPr>
          <w:rFonts w:ascii="Times New Roman" w:hAnsi="Times New Roman"/>
          <w:b/>
          <w:sz w:val="28"/>
          <w:szCs w:val="28"/>
        </w:rPr>
      </w:pPr>
      <w:r w:rsidRPr="00A6689D">
        <w:rPr>
          <w:rFonts w:ascii="Times New Roman" w:hAnsi="Times New Roman"/>
          <w:b/>
          <w:sz w:val="28"/>
          <w:szCs w:val="28"/>
        </w:rPr>
        <w:t>Сравнительная таблица результатов по русскому языку</w:t>
      </w:r>
    </w:p>
    <w:p w:rsidR="00D85314" w:rsidRPr="00A6689D" w:rsidRDefault="00D85314" w:rsidP="00A6689D">
      <w:pPr>
        <w:pStyle w:val="a3"/>
        <w:tabs>
          <w:tab w:val="left" w:pos="2043"/>
        </w:tabs>
        <w:jc w:val="both"/>
        <w:rPr>
          <w:rFonts w:ascii="Times New Roman" w:hAnsi="Times New Roman"/>
          <w:b/>
          <w:sz w:val="28"/>
          <w:szCs w:val="28"/>
        </w:rPr>
      </w:pPr>
      <w:r w:rsidRPr="00A6689D">
        <w:rPr>
          <w:rFonts w:ascii="Times New Roman" w:hAnsi="Times New Roman"/>
          <w:b/>
          <w:sz w:val="28"/>
          <w:szCs w:val="28"/>
        </w:rPr>
        <w:t xml:space="preserve">за последние пять лет: </w:t>
      </w:r>
    </w:p>
    <w:tbl>
      <w:tblPr>
        <w:tblStyle w:val="a8"/>
        <w:tblW w:w="10176" w:type="dxa"/>
        <w:tblLayout w:type="fixed"/>
        <w:tblLook w:val="04A0"/>
      </w:tblPr>
      <w:tblGrid>
        <w:gridCol w:w="1527"/>
        <w:gridCol w:w="710"/>
        <w:gridCol w:w="568"/>
        <w:gridCol w:w="850"/>
        <w:gridCol w:w="709"/>
        <w:gridCol w:w="992"/>
        <w:gridCol w:w="1276"/>
        <w:gridCol w:w="1276"/>
        <w:gridCol w:w="1275"/>
        <w:gridCol w:w="993"/>
      </w:tblGrid>
      <w:tr w:rsidR="00D85314" w:rsidRPr="00A6689D" w:rsidTr="00297E79">
        <w:trPr>
          <w:trHeight w:val="285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 xml:space="preserve">Учебный год 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% выполнения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 xml:space="preserve">% качества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 xml:space="preserve">Средний балл по школе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 xml:space="preserve">Средний балл по району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Средний балл по краю</w:t>
            </w:r>
          </w:p>
        </w:tc>
      </w:tr>
      <w:tr w:rsidR="00D85314" w:rsidRPr="00A6689D" w:rsidTr="00297E79">
        <w:trPr>
          <w:trHeight w:val="255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14" w:rsidRPr="00A6689D" w:rsidRDefault="00D85314" w:rsidP="00A6689D">
            <w:pPr>
              <w:jc w:val="both"/>
              <w:rPr>
                <w:rFonts w:eastAsia="Times New Roman"/>
                <w:kern w:val="28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14" w:rsidRPr="00A6689D" w:rsidRDefault="00D85314" w:rsidP="00A6689D">
            <w:pPr>
              <w:jc w:val="both"/>
              <w:rPr>
                <w:rFonts w:eastAsia="Times New Roman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14" w:rsidRPr="00A6689D" w:rsidRDefault="00D85314" w:rsidP="00A6689D">
            <w:pPr>
              <w:jc w:val="both"/>
              <w:rPr>
                <w:rFonts w:eastAsia="Times New Roman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14" w:rsidRPr="00A6689D" w:rsidRDefault="00D85314" w:rsidP="00A6689D">
            <w:pPr>
              <w:jc w:val="both"/>
              <w:rPr>
                <w:rFonts w:eastAsia="Times New Roman"/>
                <w:kern w:val="28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14" w:rsidRPr="00A6689D" w:rsidRDefault="00D85314" w:rsidP="00A6689D">
            <w:pPr>
              <w:jc w:val="both"/>
              <w:rPr>
                <w:rFonts w:eastAsia="Times New Roman"/>
                <w:kern w:val="28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14" w:rsidRPr="00A6689D" w:rsidRDefault="00D85314" w:rsidP="00A6689D">
            <w:pPr>
              <w:jc w:val="both"/>
              <w:rPr>
                <w:rFonts w:eastAsia="Times New Roman"/>
                <w:kern w:val="28"/>
                <w:sz w:val="28"/>
                <w:szCs w:val="28"/>
              </w:rPr>
            </w:pPr>
          </w:p>
        </w:tc>
      </w:tr>
      <w:tr w:rsidR="00D85314" w:rsidRPr="00A6689D" w:rsidTr="00297E79">
        <w:trPr>
          <w:trHeight w:val="18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31,3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34,4</w:t>
            </w:r>
          </w:p>
        </w:tc>
      </w:tr>
      <w:tr w:rsidR="00D85314" w:rsidRPr="00A6689D" w:rsidTr="00297E79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33,8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37,0</w:t>
            </w:r>
          </w:p>
        </w:tc>
      </w:tr>
      <w:tr w:rsidR="00D85314" w:rsidRPr="00A6689D" w:rsidTr="00297E79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D8531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297E79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14" w:rsidRPr="00A6689D" w:rsidRDefault="00297E79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297E79" w:rsidRPr="00A6689D" w:rsidTr="00297E79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79" w:rsidRPr="00A6689D" w:rsidRDefault="00297E79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79" w:rsidRPr="00A6689D" w:rsidRDefault="00297E79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79" w:rsidRPr="00A6689D" w:rsidRDefault="00297E79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79" w:rsidRPr="00A6689D" w:rsidRDefault="00297E79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79" w:rsidRPr="00A6689D" w:rsidRDefault="00297E79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79" w:rsidRPr="00A6689D" w:rsidRDefault="00297E79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79" w:rsidRPr="00A6689D" w:rsidRDefault="00297E79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79" w:rsidRPr="00A6689D" w:rsidRDefault="00297E79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31,3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79" w:rsidRPr="00A6689D" w:rsidRDefault="00297E79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28,4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79" w:rsidRPr="00A6689D" w:rsidRDefault="00297E79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28,5</w:t>
            </w:r>
          </w:p>
        </w:tc>
      </w:tr>
      <w:tr w:rsidR="00973803" w:rsidRPr="00A6689D" w:rsidTr="00297E79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03" w:rsidRPr="00A6689D" w:rsidRDefault="00973803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03" w:rsidRPr="00A6689D" w:rsidRDefault="00973803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03" w:rsidRPr="00A6689D" w:rsidRDefault="00973803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03" w:rsidRPr="00A6689D" w:rsidRDefault="00973803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03" w:rsidRPr="00A6689D" w:rsidRDefault="00973803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03" w:rsidRPr="00A6689D" w:rsidRDefault="00973803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03" w:rsidRPr="00A6689D" w:rsidRDefault="000E18E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03" w:rsidRPr="00A6689D" w:rsidRDefault="002628A9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</w:t>
            </w:r>
            <w:r w:rsidR="002267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03" w:rsidRPr="00A6689D" w:rsidRDefault="00226726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03" w:rsidRPr="00A6689D" w:rsidRDefault="00B95A2E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28,8</w:t>
            </w:r>
          </w:p>
        </w:tc>
      </w:tr>
      <w:tr w:rsidR="00297E79" w:rsidRPr="00A6689D" w:rsidTr="00297E79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79" w:rsidRPr="00A6689D" w:rsidRDefault="00297E79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79" w:rsidRPr="00A6689D" w:rsidRDefault="00297E79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79" w:rsidRPr="00A6689D" w:rsidRDefault="00297E79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79" w:rsidRPr="00A6689D" w:rsidRDefault="00297E79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79" w:rsidRPr="00A6689D" w:rsidRDefault="00297E79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79" w:rsidRPr="00A6689D" w:rsidRDefault="00297E79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79" w:rsidRPr="00A6689D" w:rsidRDefault="00297E79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79" w:rsidRPr="00A6689D" w:rsidRDefault="00297E79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79" w:rsidRPr="00A6689D" w:rsidRDefault="00297E79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79" w:rsidRPr="00A6689D" w:rsidRDefault="00297E79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5314" w:rsidRPr="002628A9" w:rsidRDefault="00D85314" w:rsidP="00A6689D">
      <w:pPr>
        <w:pStyle w:val="a3"/>
        <w:tabs>
          <w:tab w:val="left" w:pos="2043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689D">
        <w:rPr>
          <w:rFonts w:ascii="Times New Roman" w:hAnsi="Times New Roman"/>
          <w:sz w:val="28"/>
          <w:szCs w:val="28"/>
        </w:rPr>
        <w:t xml:space="preserve">        Как видно из таблицы, качество</w:t>
      </w:r>
      <w:r w:rsidR="002628A9">
        <w:rPr>
          <w:rFonts w:ascii="Times New Roman" w:hAnsi="Times New Roman"/>
          <w:sz w:val="28"/>
          <w:szCs w:val="28"/>
        </w:rPr>
        <w:t xml:space="preserve"> экзамена за прошедший год ниже</w:t>
      </w:r>
      <w:r w:rsidR="00297E79" w:rsidRPr="00A6689D">
        <w:rPr>
          <w:rFonts w:ascii="Times New Roman" w:hAnsi="Times New Roman"/>
          <w:sz w:val="28"/>
          <w:szCs w:val="28"/>
        </w:rPr>
        <w:t xml:space="preserve"> </w:t>
      </w:r>
      <w:r w:rsidR="00696A5A" w:rsidRPr="00A6689D">
        <w:rPr>
          <w:rFonts w:ascii="Times New Roman" w:hAnsi="Times New Roman"/>
          <w:sz w:val="28"/>
          <w:szCs w:val="28"/>
        </w:rPr>
        <w:t xml:space="preserve">предыдущего  на </w:t>
      </w:r>
      <w:r w:rsidR="00B95A2E">
        <w:rPr>
          <w:rFonts w:ascii="Times New Roman" w:hAnsi="Times New Roman"/>
          <w:color w:val="FF0000"/>
          <w:sz w:val="28"/>
          <w:szCs w:val="28"/>
        </w:rPr>
        <w:t>2</w:t>
      </w:r>
      <w:r w:rsidR="00226726">
        <w:rPr>
          <w:rFonts w:ascii="Times New Roman" w:hAnsi="Times New Roman"/>
          <w:color w:val="FF0000"/>
          <w:sz w:val="28"/>
          <w:szCs w:val="28"/>
        </w:rPr>
        <w:t xml:space="preserve"> балл</w:t>
      </w:r>
      <w:r w:rsidR="00B95A2E">
        <w:rPr>
          <w:rFonts w:ascii="Times New Roman" w:hAnsi="Times New Roman"/>
          <w:color w:val="FF0000"/>
          <w:sz w:val="28"/>
          <w:szCs w:val="28"/>
        </w:rPr>
        <w:t>а</w:t>
      </w:r>
      <w:r w:rsidR="002628A9">
        <w:rPr>
          <w:rFonts w:ascii="Times New Roman" w:hAnsi="Times New Roman"/>
          <w:color w:val="FF0000"/>
          <w:sz w:val="28"/>
          <w:szCs w:val="28"/>
        </w:rPr>
        <w:t xml:space="preserve">.  </w:t>
      </w:r>
    </w:p>
    <w:p w:rsidR="00EC3327" w:rsidRPr="00A6689D" w:rsidRDefault="00EC3327" w:rsidP="00A6689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89D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подготовке к итоговой аттестации обучающихся 9-х классов по русскому языку.</w:t>
      </w:r>
    </w:p>
    <w:p w:rsidR="00EC3327" w:rsidRPr="00A6689D" w:rsidRDefault="00EC3327" w:rsidP="00A6689D">
      <w:pPr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89D">
        <w:rPr>
          <w:rFonts w:ascii="Times New Roman" w:eastAsia="Times New Roman" w:hAnsi="Times New Roman" w:cs="Times New Roman"/>
          <w:sz w:val="28"/>
          <w:szCs w:val="28"/>
        </w:rPr>
        <w:t xml:space="preserve">1. Обеспечить взаимосвязанное развитие и совершенствование коммуникативной, языковой, лингвистической компетенций обучающихся.  </w:t>
      </w:r>
    </w:p>
    <w:p w:rsidR="00EC3327" w:rsidRPr="00A6689D" w:rsidRDefault="00EC3327" w:rsidP="00A6689D">
      <w:pPr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89D">
        <w:rPr>
          <w:rFonts w:ascii="Times New Roman" w:eastAsia="Times New Roman" w:hAnsi="Times New Roman" w:cs="Times New Roman"/>
          <w:sz w:val="28"/>
          <w:szCs w:val="28"/>
        </w:rPr>
        <w:t xml:space="preserve">2. Реализовывать </w:t>
      </w:r>
      <w:proofErr w:type="spellStart"/>
      <w:r w:rsidRPr="00A6689D">
        <w:rPr>
          <w:rFonts w:ascii="Times New Roman" w:eastAsia="Times New Roman" w:hAnsi="Times New Roman" w:cs="Times New Roman"/>
          <w:sz w:val="28"/>
          <w:szCs w:val="28"/>
        </w:rPr>
        <w:t>коммуникативно-деятельностный</w:t>
      </w:r>
      <w:proofErr w:type="spellEnd"/>
      <w:r w:rsidRPr="00A6689D">
        <w:rPr>
          <w:rFonts w:ascii="Times New Roman" w:eastAsia="Times New Roman" w:hAnsi="Times New Roman" w:cs="Times New Roman"/>
          <w:sz w:val="28"/>
          <w:szCs w:val="28"/>
        </w:rPr>
        <w:t xml:space="preserve"> подход   в преподавании русского языка. В методике преподавания русского языка основные принципы такого подхода представлены в работах Е. А. </w:t>
      </w:r>
      <w:proofErr w:type="spellStart"/>
      <w:r w:rsidRPr="00A6689D">
        <w:rPr>
          <w:rFonts w:ascii="Times New Roman" w:eastAsia="Times New Roman" w:hAnsi="Times New Roman" w:cs="Times New Roman"/>
          <w:sz w:val="28"/>
          <w:szCs w:val="28"/>
        </w:rPr>
        <w:t>Быстровой</w:t>
      </w:r>
      <w:proofErr w:type="spellEnd"/>
      <w:r w:rsidRPr="00A6689D">
        <w:rPr>
          <w:rFonts w:ascii="Times New Roman" w:eastAsia="Times New Roman" w:hAnsi="Times New Roman" w:cs="Times New Roman"/>
          <w:sz w:val="28"/>
          <w:szCs w:val="28"/>
        </w:rPr>
        <w:t>, Н. А., С. И. Львовой, Ю.Н. Гостевой и др.</w:t>
      </w:r>
    </w:p>
    <w:p w:rsidR="00EC3327" w:rsidRPr="00A6689D" w:rsidRDefault="004A5FB7" w:rsidP="00A6689D">
      <w:pPr>
        <w:ind w:left="56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6689D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="00EC3327" w:rsidRPr="00A668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6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3327" w:rsidRPr="00A6689D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 умения владения всеми видами речевой деятельности. </w:t>
      </w:r>
      <w:proofErr w:type="gramStart"/>
      <w:r w:rsidR="00EC3327" w:rsidRPr="00A6689D">
        <w:rPr>
          <w:rFonts w:ascii="Times New Roman" w:eastAsia="Times New Roman" w:hAnsi="Times New Roman" w:cs="Times New Roman"/>
          <w:sz w:val="28"/>
          <w:szCs w:val="28"/>
        </w:rPr>
        <w:t xml:space="preserve">С этой целью рекомендуется включать в уроки русского языка задания на  адекватное понимание информации устного и письменного сообщения; владение разными видами чтения (поисковым, просмотровым, ознакомительным, изучающим); умение вести самостоятельный поиск информации; преобразование, сохранение и передачу информации, полученной в результате чтения или </w:t>
      </w:r>
      <w:proofErr w:type="spellStart"/>
      <w:r w:rsidR="00EC3327" w:rsidRPr="00A6689D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="00EC3327" w:rsidRPr="00A6689D">
        <w:rPr>
          <w:rFonts w:ascii="Times New Roman" w:eastAsia="Times New Roman" w:hAnsi="Times New Roman" w:cs="Times New Roman"/>
          <w:sz w:val="28"/>
          <w:szCs w:val="28"/>
        </w:rPr>
        <w:t xml:space="preserve">; сопоставление  речевых высказываний с точки зрения их </w:t>
      </w:r>
      <w:r w:rsidR="00EC3327" w:rsidRPr="00A6689D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содержания, стилистических особенностей и использованных языковых средств.</w:t>
      </w:r>
      <w:proofErr w:type="gramEnd"/>
      <w:r w:rsidR="00EC3327" w:rsidRPr="00A6689D">
        <w:rPr>
          <w:rFonts w:ascii="Times New Roman" w:eastAsia="Times New Roman" w:hAnsi="Times New Roman" w:cs="Times New Roman"/>
          <w:sz w:val="28"/>
          <w:szCs w:val="28"/>
        </w:rPr>
        <w:t xml:space="preserve"> Активно использовать </w:t>
      </w:r>
      <w:proofErr w:type="spellStart"/>
      <w:r w:rsidR="00EC3327" w:rsidRPr="00A6689D">
        <w:rPr>
          <w:rFonts w:ascii="Times New Roman" w:eastAsia="Times New Roman" w:hAnsi="Times New Roman" w:cs="Times New Roman"/>
          <w:sz w:val="28"/>
          <w:szCs w:val="28"/>
        </w:rPr>
        <w:t>текстоориентированный</w:t>
      </w:r>
      <w:proofErr w:type="spellEnd"/>
      <w:r w:rsidR="00EC3327" w:rsidRPr="00A6689D">
        <w:rPr>
          <w:rFonts w:ascii="Times New Roman" w:eastAsia="Times New Roman" w:hAnsi="Times New Roman" w:cs="Times New Roman"/>
          <w:sz w:val="28"/>
          <w:szCs w:val="28"/>
        </w:rPr>
        <w:t xml:space="preserve"> подход в обучении русскому языку: работать с текстами различных стилей и типов речи, отрабатывать навыки информационной обработки текста, учить письменному пересказу, интерпретации, созданию текстов различных стилей и жанров, редактированию текста, писать сжатые и подробные изложения и сочинения по заданным параметрам;</w:t>
      </w:r>
    </w:p>
    <w:p w:rsidR="00EC3327" w:rsidRPr="00A6689D" w:rsidRDefault="004A5FB7" w:rsidP="00A6689D">
      <w:pPr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89D">
        <w:rPr>
          <w:rFonts w:ascii="Times New Roman" w:eastAsia="Times New Roman" w:hAnsi="Times New Roman" w:cs="Times New Roman"/>
          <w:sz w:val="28"/>
          <w:szCs w:val="28"/>
        </w:rPr>
        <w:t>4</w:t>
      </w:r>
      <w:r w:rsidR="00EC3327" w:rsidRPr="00A6689D">
        <w:rPr>
          <w:rFonts w:ascii="Times New Roman" w:eastAsia="Times New Roman" w:hAnsi="Times New Roman" w:cs="Times New Roman"/>
          <w:sz w:val="28"/>
          <w:szCs w:val="28"/>
        </w:rPr>
        <w:t>. Реализовать дифференцированный подход в обучении русскому языку: использовать упражнения, позволяющие осуществлять уровневую дифференциацию и индивидуальный подход в обучении, учитывать индивидуальные потребности обучающегося.</w:t>
      </w:r>
    </w:p>
    <w:p w:rsidR="00EC3327" w:rsidRPr="00A6689D" w:rsidRDefault="004A5FB7" w:rsidP="00A6689D">
      <w:pPr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89D">
        <w:rPr>
          <w:rFonts w:ascii="Times New Roman" w:eastAsia="Times New Roman" w:hAnsi="Times New Roman" w:cs="Times New Roman"/>
          <w:sz w:val="28"/>
          <w:szCs w:val="28"/>
        </w:rPr>
        <w:t>5</w:t>
      </w:r>
      <w:r w:rsidR="00EC3327" w:rsidRPr="00A668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C3327" w:rsidRPr="00A6689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 навыки самостоятельной учебной деятельности обучающихся с использованием разнообразных  ресурсов (словарей, справочников,  самоучителей, практикумов, пособий для подготовки к экзаменам, </w:t>
      </w:r>
      <w:proofErr w:type="spellStart"/>
      <w:r w:rsidR="00EC3327" w:rsidRPr="00A6689D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="00EC3327" w:rsidRPr="00A6689D">
        <w:rPr>
          <w:rFonts w:ascii="Times New Roman" w:eastAsia="Times New Roman" w:hAnsi="Times New Roman" w:cs="Times New Roman"/>
          <w:sz w:val="28"/>
          <w:szCs w:val="28"/>
        </w:rPr>
        <w:t xml:space="preserve"> средств  и т.п.), системы разнообразных  опорных материалов в виде схем, таблиц, рисунков, планов, конспектов, а также   инструкций,  направленных  на формирование  правильного способа  действия  (как применять правило, как слушать и  читать текст, чтобы понять его содержание, как  писать изложение, как</w:t>
      </w:r>
      <w:proofErr w:type="gramEnd"/>
      <w:r w:rsidR="00EC3327" w:rsidRPr="00A6689D">
        <w:rPr>
          <w:rFonts w:ascii="Times New Roman" w:eastAsia="Times New Roman" w:hAnsi="Times New Roman" w:cs="Times New Roman"/>
          <w:sz w:val="28"/>
          <w:szCs w:val="28"/>
        </w:rPr>
        <w:t xml:space="preserve"> писать сочинение,  как оценивать речевое высказывание и т.п.).</w:t>
      </w:r>
    </w:p>
    <w:p w:rsidR="00EC3327" w:rsidRPr="00A6689D" w:rsidRDefault="004A5FB7" w:rsidP="00A6689D">
      <w:pPr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89D">
        <w:rPr>
          <w:rFonts w:ascii="Times New Roman" w:eastAsia="Times New Roman" w:hAnsi="Times New Roman" w:cs="Times New Roman"/>
          <w:sz w:val="28"/>
          <w:szCs w:val="28"/>
        </w:rPr>
        <w:t>6</w:t>
      </w:r>
      <w:r w:rsidR="00EC3327" w:rsidRPr="00A6689D">
        <w:rPr>
          <w:rFonts w:ascii="Times New Roman" w:eastAsia="Times New Roman" w:hAnsi="Times New Roman" w:cs="Times New Roman"/>
          <w:sz w:val="28"/>
          <w:szCs w:val="28"/>
        </w:rPr>
        <w:t xml:space="preserve">. Закреплять орфографические нормы русского языка и систематизировать их параллельно с работой по фонетике, лексике, грамматике. </w:t>
      </w:r>
    </w:p>
    <w:p w:rsidR="00EC3327" w:rsidRPr="00A6689D" w:rsidRDefault="004A5FB7" w:rsidP="00A6689D">
      <w:pPr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89D">
        <w:rPr>
          <w:rFonts w:ascii="Times New Roman" w:eastAsia="Times New Roman" w:hAnsi="Times New Roman" w:cs="Times New Roman"/>
          <w:sz w:val="28"/>
          <w:szCs w:val="28"/>
        </w:rPr>
        <w:t>7</w:t>
      </w:r>
      <w:r w:rsidR="00EC3327" w:rsidRPr="00A6689D">
        <w:rPr>
          <w:rFonts w:ascii="Times New Roman" w:eastAsia="Times New Roman" w:hAnsi="Times New Roman" w:cs="Times New Roman"/>
          <w:sz w:val="28"/>
          <w:szCs w:val="28"/>
        </w:rPr>
        <w:t xml:space="preserve">. Обратить особое внимание на овладение обучающимися грамматическими и речевыми нормами, с этой целью систематически включать в занятия задания на оценку языкового материала с точки зрения нормативности, исправление речевых и грамматических ошибок, редактирование текста. </w:t>
      </w:r>
    </w:p>
    <w:p w:rsidR="00EC3327" w:rsidRPr="00A6689D" w:rsidRDefault="00EC3327" w:rsidP="00A6689D">
      <w:pPr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89D">
        <w:rPr>
          <w:rFonts w:ascii="Times New Roman" w:hAnsi="Times New Roman" w:cs="Times New Roman"/>
          <w:b/>
          <w:sz w:val="28"/>
          <w:szCs w:val="28"/>
        </w:rPr>
        <w:t>В работе над сочинениями</w:t>
      </w:r>
      <w:r w:rsidRPr="00A6689D">
        <w:rPr>
          <w:rFonts w:ascii="Times New Roman" w:hAnsi="Times New Roman" w:cs="Times New Roman"/>
          <w:sz w:val="28"/>
          <w:szCs w:val="28"/>
        </w:rPr>
        <w:t xml:space="preserve"> обучающиеся должны накапливать опыт истолкования различных значений одного и того же слова, словосочетания, в зависимости от контекста, в котором они употреблены. Только имея опыт верного соединения слов, обучающийся может прийти и к  верному пониманию и употреблению каждого слова в творческой работе. В этом случае он приближается к решению сложной задачи </w:t>
      </w:r>
      <w:proofErr w:type="gramStart"/>
      <w:r w:rsidRPr="00A6689D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A6689D">
        <w:rPr>
          <w:rFonts w:ascii="Times New Roman" w:hAnsi="Times New Roman" w:cs="Times New Roman"/>
          <w:sz w:val="28"/>
          <w:szCs w:val="28"/>
        </w:rPr>
        <w:t xml:space="preserve">е просто запомнить и передать содержание, а найти точное языковое средство, учитывая особенности контекста, не нарушая нормы </w:t>
      </w:r>
      <w:r w:rsidRPr="00A6689D">
        <w:rPr>
          <w:rFonts w:ascii="Times New Roman" w:hAnsi="Times New Roman" w:cs="Times New Roman"/>
          <w:sz w:val="28"/>
          <w:szCs w:val="28"/>
        </w:rPr>
        <w:lastRenderedPageBreak/>
        <w:t>сочетаемости, а также точно выразить свое отношение, дать правильную эмоциональную оценку информации, представленной в исходном тексте.</w:t>
      </w:r>
    </w:p>
    <w:p w:rsidR="00E37E26" w:rsidRPr="00A6689D" w:rsidRDefault="00E37E26" w:rsidP="00A668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89D">
        <w:rPr>
          <w:rFonts w:ascii="Times New Roman" w:hAnsi="Times New Roman" w:cs="Times New Roman"/>
          <w:b/>
          <w:sz w:val="28"/>
          <w:szCs w:val="28"/>
        </w:rPr>
        <w:t xml:space="preserve">                         Анализ результатов ОГ</w:t>
      </w:r>
      <w:r w:rsidR="00973803" w:rsidRPr="00A6689D">
        <w:rPr>
          <w:rFonts w:ascii="Times New Roman" w:hAnsi="Times New Roman" w:cs="Times New Roman"/>
          <w:b/>
          <w:sz w:val="28"/>
          <w:szCs w:val="28"/>
        </w:rPr>
        <w:t>Э 2017</w:t>
      </w:r>
      <w:r w:rsidRPr="00A6689D">
        <w:rPr>
          <w:rFonts w:ascii="Times New Roman" w:hAnsi="Times New Roman" w:cs="Times New Roman"/>
          <w:b/>
          <w:sz w:val="28"/>
          <w:szCs w:val="28"/>
        </w:rPr>
        <w:t xml:space="preserve"> по математике </w:t>
      </w:r>
    </w:p>
    <w:p w:rsidR="00E37E26" w:rsidRPr="00A6689D" w:rsidRDefault="00973803" w:rsidP="00A6689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689D">
        <w:rPr>
          <w:rFonts w:ascii="Times New Roman" w:hAnsi="Times New Roman" w:cs="Times New Roman"/>
          <w:b/>
          <w:i/>
          <w:sz w:val="28"/>
          <w:szCs w:val="28"/>
          <w:u w:val="single"/>
        </w:rPr>
        <w:t>Дата проведения экзамена: 06.06.2017</w:t>
      </w:r>
      <w:r w:rsidR="00E37E26" w:rsidRPr="00A6689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г.</w:t>
      </w:r>
    </w:p>
    <w:p w:rsidR="00AC401F" w:rsidRPr="00A6689D" w:rsidRDefault="00AC401F" w:rsidP="00A66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01F" w:rsidRPr="00A6689D" w:rsidRDefault="00AC401F" w:rsidP="00A668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C401F" w:rsidRPr="00A6689D" w:rsidRDefault="00AC401F" w:rsidP="00A6689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 xml:space="preserve">    </w:t>
      </w:r>
      <w:r w:rsidR="00973803" w:rsidRPr="00A6689D">
        <w:rPr>
          <w:rFonts w:ascii="Times New Roman" w:hAnsi="Times New Roman" w:cs="Times New Roman"/>
          <w:sz w:val="28"/>
          <w:szCs w:val="28"/>
        </w:rPr>
        <w:t>В ОГЭ участвовали 3</w:t>
      </w:r>
      <w:r w:rsidRPr="00A6689D">
        <w:rPr>
          <w:rFonts w:ascii="Times New Roman" w:hAnsi="Times New Roman" w:cs="Times New Roman"/>
          <w:sz w:val="28"/>
          <w:szCs w:val="28"/>
        </w:rPr>
        <w:t xml:space="preserve">2 девятиклассника. В целом результаты ОГЭ можно считать удовлетворительными: успеваемость составляет </w:t>
      </w:r>
      <w:r w:rsidR="00973803"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качество – </w:t>
      </w:r>
      <w:r w:rsidRPr="00A6689D">
        <w:rPr>
          <w:rFonts w:ascii="Times New Roman" w:hAnsi="Times New Roman" w:cs="Times New Roman"/>
          <w:color w:val="FF0000"/>
          <w:sz w:val="28"/>
          <w:szCs w:val="28"/>
        </w:rPr>
        <w:t>62%.</w:t>
      </w:r>
      <w:r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C401F" w:rsidRPr="00A6689D" w:rsidRDefault="00AC401F" w:rsidP="00A6689D">
      <w:p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401F" w:rsidRPr="00A6689D" w:rsidRDefault="00AC401F" w:rsidP="00A6689D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>В таблице представлены результаты экзамена:</w:t>
      </w:r>
    </w:p>
    <w:tbl>
      <w:tblPr>
        <w:tblW w:w="0" w:type="auto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  <w:insideH w:val="double" w:sz="4" w:space="0" w:color="00B0F0"/>
          <w:insideV w:val="double" w:sz="4" w:space="0" w:color="00B0F0"/>
        </w:tblBorders>
        <w:tblLook w:val="01E0"/>
      </w:tblPr>
      <w:tblGrid>
        <w:gridCol w:w="1897"/>
        <w:gridCol w:w="2119"/>
        <w:gridCol w:w="2119"/>
        <w:gridCol w:w="1901"/>
      </w:tblGrid>
      <w:tr w:rsidR="00AC401F" w:rsidRPr="00A6689D" w:rsidTr="00AC401F">
        <w:trPr>
          <w:trHeight w:val="363"/>
          <w:jc w:val="center"/>
        </w:trPr>
        <w:tc>
          <w:tcPr>
            <w:tcW w:w="1897" w:type="dxa"/>
            <w:vAlign w:val="center"/>
          </w:tcPr>
          <w:p w:rsidR="00AC401F" w:rsidRPr="00A6689D" w:rsidRDefault="00AC401F" w:rsidP="00A6689D">
            <w:pPr>
              <w:tabs>
                <w:tab w:val="center" w:pos="494"/>
              </w:tabs>
              <w:ind w:left="-828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ab/>
              <w:t>«</w:t>
            </w:r>
            <w:r w:rsidRPr="00A6689D">
              <w:rPr>
                <w:rFonts w:ascii="Times New Roman" w:hAnsi="Times New Roman" w:cs="Times New Roman"/>
                <w:b/>
                <w:sz w:val="28"/>
                <w:szCs w:val="28"/>
              </w:rPr>
              <w:t>2»</w:t>
            </w:r>
          </w:p>
        </w:tc>
        <w:tc>
          <w:tcPr>
            <w:tcW w:w="2119" w:type="dxa"/>
            <w:vAlign w:val="center"/>
          </w:tcPr>
          <w:p w:rsidR="00AC401F" w:rsidRPr="00A6689D" w:rsidRDefault="00AC401F" w:rsidP="00A668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119" w:type="dxa"/>
            <w:vAlign w:val="center"/>
          </w:tcPr>
          <w:p w:rsidR="00AC401F" w:rsidRPr="00A6689D" w:rsidRDefault="00AC401F" w:rsidP="00A668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901" w:type="dxa"/>
            <w:vAlign w:val="center"/>
          </w:tcPr>
          <w:p w:rsidR="00AC401F" w:rsidRPr="00A6689D" w:rsidRDefault="00AC401F" w:rsidP="00A668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AC401F" w:rsidRPr="00A6689D" w:rsidTr="00AC401F">
        <w:trPr>
          <w:trHeight w:val="308"/>
          <w:jc w:val="center"/>
        </w:trPr>
        <w:tc>
          <w:tcPr>
            <w:tcW w:w="1897" w:type="dxa"/>
            <w:vAlign w:val="center"/>
          </w:tcPr>
          <w:p w:rsidR="00AC401F" w:rsidRPr="00A6689D" w:rsidRDefault="00973803" w:rsidP="00A6689D">
            <w:pPr>
              <w:tabs>
                <w:tab w:val="center" w:pos="1607"/>
              </w:tabs>
              <w:ind w:left="47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9" w:type="dxa"/>
            <w:vAlign w:val="center"/>
          </w:tcPr>
          <w:p w:rsidR="00AC401F" w:rsidRPr="00A6689D" w:rsidRDefault="00973803" w:rsidP="00A6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9" w:type="dxa"/>
            <w:vAlign w:val="center"/>
          </w:tcPr>
          <w:p w:rsidR="00AC401F" w:rsidRPr="00A6689D" w:rsidRDefault="00973803" w:rsidP="00A6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01" w:type="dxa"/>
            <w:vAlign w:val="center"/>
          </w:tcPr>
          <w:p w:rsidR="00AC401F" w:rsidRPr="00A6689D" w:rsidRDefault="00973803" w:rsidP="00A6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401F" w:rsidRPr="00A6689D" w:rsidTr="00AC401F">
        <w:trPr>
          <w:trHeight w:val="393"/>
          <w:jc w:val="center"/>
        </w:trPr>
        <w:tc>
          <w:tcPr>
            <w:tcW w:w="1897" w:type="dxa"/>
            <w:vAlign w:val="center"/>
          </w:tcPr>
          <w:p w:rsidR="00AC401F" w:rsidRPr="00A6689D" w:rsidRDefault="00973803" w:rsidP="00A668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19" w:type="dxa"/>
            <w:vAlign w:val="center"/>
          </w:tcPr>
          <w:p w:rsidR="00AC401F" w:rsidRPr="00A6689D" w:rsidRDefault="000E18E4" w:rsidP="00A668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="00AC401F" w:rsidRPr="00A668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119" w:type="dxa"/>
            <w:vAlign w:val="center"/>
          </w:tcPr>
          <w:p w:rsidR="00AC401F" w:rsidRPr="00A6689D" w:rsidRDefault="000E18E4" w:rsidP="00A668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  <w:r w:rsidR="00AC401F" w:rsidRPr="00A668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901" w:type="dxa"/>
            <w:vAlign w:val="center"/>
          </w:tcPr>
          <w:p w:rsidR="00AC401F" w:rsidRPr="00A6689D" w:rsidRDefault="000E18E4" w:rsidP="00A668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AC401F" w:rsidRPr="00A668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</w:tbl>
    <w:p w:rsidR="00973803" w:rsidRPr="00A6689D" w:rsidRDefault="00AC401F" w:rsidP="00A6689D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89D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AC401F" w:rsidRPr="00A6689D" w:rsidRDefault="00BC3934" w:rsidP="00A6689D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89D">
        <w:rPr>
          <w:rFonts w:ascii="Times New Roman" w:hAnsi="Times New Roman" w:cs="Times New Roman"/>
          <w:b/>
          <w:sz w:val="28"/>
          <w:szCs w:val="28"/>
        </w:rPr>
        <w:t xml:space="preserve">Для сравнения результаты </w:t>
      </w:r>
      <w:r w:rsidR="00AC401F" w:rsidRPr="00A6689D">
        <w:rPr>
          <w:rFonts w:ascii="Times New Roman" w:hAnsi="Times New Roman" w:cs="Times New Roman"/>
          <w:b/>
          <w:sz w:val="28"/>
          <w:szCs w:val="28"/>
        </w:rPr>
        <w:t>КДР и ОГЭ</w:t>
      </w:r>
    </w:p>
    <w:p w:rsidR="00BC3934" w:rsidRPr="00A6689D" w:rsidRDefault="00BC3934" w:rsidP="00A6689D">
      <w:pPr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89D">
        <w:rPr>
          <w:rFonts w:ascii="Times New Roman" w:hAnsi="Times New Roman" w:cs="Times New Roman"/>
          <w:sz w:val="28"/>
          <w:szCs w:val="28"/>
        </w:rPr>
        <w:t xml:space="preserve">В </w:t>
      </w:r>
      <w:r w:rsidRPr="00A6689D">
        <w:rPr>
          <w:rFonts w:ascii="Times New Roman" w:hAnsi="Times New Roman" w:cs="Times New Roman"/>
          <w:b/>
          <w:sz w:val="28"/>
          <w:szCs w:val="28"/>
        </w:rPr>
        <w:t>сентябре</w:t>
      </w:r>
      <w:r w:rsidR="00973803" w:rsidRPr="00A6689D">
        <w:rPr>
          <w:rFonts w:ascii="Times New Roman" w:hAnsi="Times New Roman" w:cs="Times New Roman"/>
          <w:sz w:val="28"/>
          <w:szCs w:val="28"/>
        </w:rPr>
        <w:t xml:space="preserve"> 2016</w:t>
      </w:r>
      <w:r w:rsidRPr="00A6689D">
        <w:rPr>
          <w:rFonts w:ascii="Times New Roman" w:hAnsi="Times New Roman" w:cs="Times New Roman"/>
          <w:sz w:val="28"/>
          <w:szCs w:val="28"/>
        </w:rPr>
        <w:t xml:space="preserve"> года для </w:t>
      </w:r>
      <w:r w:rsidR="00973803" w:rsidRPr="00A6689D">
        <w:rPr>
          <w:rFonts w:ascii="Times New Roman" w:hAnsi="Times New Roman" w:cs="Times New Roman"/>
          <w:sz w:val="28"/>
          <w:szCs w:val="28"/>
        </w:rPr>
        <w:t>об</w:t>
      </w:r>
      <w:r w:rsidRPr="00A6689D">
        <w:rPr>
          <w:rFonts w:ascii="Times New Roman" w:hAnsi="Times New Roman" w:cs="Times New Roman"/>
          <w:sz w:val="28"/>
          <w:szCs w:val="28"/>
        </w:rPr>
        <w:t>уча</w:t>
      </w:r>
      <w:r w:rsidR="00973803" w:rsidRPr="00A6689D">
        <w:rPr>
          <w:rFonts w:ascii="Times New Roman" w:hAnsi="Times New Roman" w:cs="Times New Roman"/>
          <w:sz w:val="28"/>
          <w:szCs w:val="28"/>
        </w:rPr>
        <w:t>ю</w:t>
      </w:r>
      <w:r w:rsidRPr="00A6689D">
        <w:rPr>
          <w:rFonts w:ascii="Times New Roman" w:hAnsi="Times New Roman" w:cs="Times New Roman"/>
          <w:sz w:val="28"/>
          <w:szCs w:val="28"/>
        </w:rPr>
        <w:t>щихся 9-х классов была организована входная контрольная работа по математике, затем в соответствии с г</w:t>
      </w:r>
      <w:r w:rsidRPr="00A6689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рафиком мероприятий по оценке качества достижений обучающихся </w:t>
      </w:r>
      <w:r w:rsidRPr="00A6689D">
        <w:rPr>
          <w:rFonts w:ascii="Times New Roman" w:hAnsi="Times New Roman" w:cs="Times New Roman"/>
          <w:bCs/>
          <w:sz w:val="28"/>
          <w:szCs w:val="28"/>
        </w:rPr>
        <w:t>общеобразовательных организ</w:t>
      </w:r>
      <w:r w:rsidR="00973803" w:rsidRPr="00A6689D">
        <w:rPr>
          <w:rFonts w:ascii="Times New Roman" w:hAnsi="Times New Roman" w:cs="Times New Roman"/>
          <w:bCs/>
          <w:sz w:val="28"/>
          <w:szCs w:val="28"/>
        </w:rPr>
        <w:t>аций Краснодарского края на 2016-2017</w:t>
      </w:r>
      <w:r w:rsidRPr="00A6689D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  <w:r w:rsidRPr="00A6689D">
        <w:rPr>
          <w:rFonts w:ascii="Times New Roman" w:hAnsi="Times New Roman" w:cs="Times New Roman"/>
          <w:sz w:val="28"/>
          <w:szCs w:val="28"/>
        </w:rPr>
        <w:t xml:space="preserve"> (утвержденного приказом Управления образования администрации муниципального образования </w:t>
      </w:r>
      <w:proofErr w:type="spellStart"/>
      <w:r w:rsidRPr="00A6689D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A6689D">
        <w:rPr>
          <w:rFonts w:ascii="Times New Roman" w:hAnsi="Times New Roman" w:cs="Times New Roman"/>
          <w:sz w:val="28"/>
          <w:szCs w:val="28"/>
        </w:rPr>
        <w:t xml:space="preserve"> район) в </w:t>
      </w:r>
      <w:r w:rsidRPr="00A6689D">
        <w:rPr>
          <w:rFonts w:ascii="Times New Roman" w:hAnsi="Times New Roman" w:cs="Times New Roman"/>
          <w:b/>
          <w:sz w:val="28"/>
          <w:szCs w:val="28"/>
        </w:rPr>
        <w:t>ноябре</w:t>
      </w:r>
      <w:r w:rsidR="00973803" w:rsidRPr="00A6689D">
        <w:rPr>
          <w:rFonts w:ascii="Times New Roman" w:hAnsi="Times New Roman" w:cs="Times New Roman"/>
          <w:sz w:val="28"/>
          <w:szCs w:val="28"/>
        </w:rPr>
        <w:t xml:space="preserve"> была проведена краевая диагностическая работа</w:t>
      </w:r>
      <w:r w:rsidRPr="00A6689D">
        <w:rPr>
          <w:rFonts w:ascii="Times New Roman" w:hAnsi="Times New Roman" w:cs="Times New Roman"/>
          <w:sz w:val="28"/>
          <w:szCs w:val="28"/>
        </w:rPr>
        <w:t xml:space="preserve"> для </w:t>
      </w:r>
      <w:r w:rsidR="00973803" w:rsidRPr="00A6689D">
        <w:rPr>
          <w:rFonts w:ascii="Times New Roman" w:hAnsi="Times New Roman" w:cs="Times New Roman"/>
          <w:sz w:val="28"/>
          <w:szCs w:val="28"/>
        </w:rPr>
        <w:t>об</w:t>
      </w:r>
      <w:r w:rsidRPr="00A6689D">
        <w:rPr>
          <w:rFonts w:ascii="Times New Roman" w:hAnsi="Times New Roman" w:cs="Times New Roman"/>
          <w:sz w:val="28"/>
          <w:szCs w:val="28"/>
        </w:rPr>
        <w:t>уча</w:t>
      </w:r>
      <w:r w:rsidR="00973803" w:rsidRPr="00A6689D">
        <w:rPr>
          <w:rFonts w:ascii="Times New Roman" w:hAnsi="Times New Roman" w:cs="Times New Roman"/>
          <w:sz w:val="28"/>
          <w:szCs w:val="28"/>
        </w:rPr>
        <w:t>ю</w:t>
      </w:r>
      <w:r w:rsidRPr="00A6689D">
        <w:rPr>
          <w:rFonts w:ascii="Times New Roman" w:hAnsi="Times New Roman" w:cs="Times New Roman"/>
          <w:sz w:val="28"/>
          <w:szCs w:val="28"/>
        </w:rPr>
        <w:t>щихся 9</w:t>
      </w:r>
      <w:r w:rsidR="00973803" w:rsidRPr="00A6689D">
        <w:rPr>
          <w:rFonts w:ascii="Times New Roman" w:hAnsi="Times New Roman" w:cs="Times New Roman"/>
          <w:sz w:val="28"/>
          <w:szCs w:val="28"/>
        </w:rPr>
        <w:t>-х классов</w:t>
      </w:r>
      <w:r w:rsidRPr="00A6689D">
        <w:rPr>
          <w:rFonts w:ascii="Times New Roman" w:hAnsi="Times New Roman" w:cs="Times New Roman"/>
          <w:sz w:val="28"/>
          <w:szCs w:val="28"/>
        </w:rPr>
        <w:t xml:space="preserve"> по математике.</w:t>
      </w:r>
      <w:proofErr w:type="gramEnd"/>
      <w:r w:rsidR="00973803" w:rsidRPr="00A6689D">
        <w:rPr>
          <w:rFonts w:ascii="Times New Roman" w:hAnsi="Times New Roman" w:cs="Times New Roman"/>
          <w:sz w:val="28"/>
          <w:szCs w:val="28"/>
        </w:rPr>
        <w:t xml:space="preserve"> Во втором полугодии проводились муниципальные диагностические контрольные работы.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984"/>
        <w:gridCol w:w="1000"/>
        <w:gridCol w:w="622"/>
        <w:gridCol w:w="573"/>
        <w:gridCol w:w="661"/>
        <w:gridCol w:w="667"/>
        <w:gridCol w:w="1871"/>
        <w:gridCol w:w="1269"/>
      </w:tblGrid>
      <w:tr w:rsidR="00AC401F" w:rsidRPr="00A6689D" w:rsidTr="00AC401F">
        <w:trPr>
          <w:trHeight w:val="2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AC401F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 xml:space="preserve">    Месяц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AC401F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AC401F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AC401F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AC401F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Выполнение %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AC401F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Качество %</w:t>
            </w:r>
          </w:p>
        </w:tc>
      </w:tr>
      <w:tr w:rsidR="00AC401F" w:rsidRPr="00A6689D" w:rsidTr="00AC401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1F" w:rsidRPr="00A6689D" w:rsidRDefault="00AC401F" w:rsidP="00A66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1F" w:rsidRPr="00A6689D" w:rsidRDefault="00AC401F" w:rsidP="00A66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1F" w:rsidRPr="00A6689D" w:rsidRDefault="00AC401F" w:rsidP="00A66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AC401F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AC401F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AC401F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AC401F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1F" w:rsidRPr="00A6689D" w:rsidRDefault="00AC401F" w:rsidP="00A66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1F" w:rsidRPr="00A6689D" w:rsidRDefault="00AC401F" w:rsidP="00A66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1F" w:rsidRPr="00A6689D" w:rsidTr="00AC401F">
        <w:trPr>
          <w:trHeight w:val="32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01F" w:rsidRPr="00A6689D" w:rsidRDefault="00AC401F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744A" w:rsidRPr="00A6689D"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2744A" w:rsidRPr="00A668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01F" w:rsidRPr="00A6689D" w:rsidRDefault="00AC401F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AC401F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Наруцкая</w:t>
            </w:r>
            <w:proofErr w:type="spellEnd"/>
            <w:r w:rsidRPr="00A6689D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AC401F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22744A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22744A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22744A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22744A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794E21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794E21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AC401F" w:rsidRPr="00A6689D" w:rsidTr="00AC401F">
        <w:trPr>
          <w:trHeight w:val="39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1F" w:rsidRPr="00A6689D" w:rsidRDefault="00AC401F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AC401F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Наруцкая</w:t>
            </w:r>
            <w:proofErr w:type="spellEnd"/>
            <w:r w:rsidRPr="00A6689D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AC401F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22744A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22744A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22744A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22744A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794E21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794E21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F15E3" w:rsidRPr="00A6689D" w:rsidTr="00AC401F">
        <w:trPr>
          <w:trHeight w:val="20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5E3" w:rsidRPr="00A6689D" w:rsidRDefault="005F15E3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15.02.2017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E3" w:rsidRPr="00A6689D" w:rsidRDefault="005F15E3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Наруцкая</w:t>
            </w:r>
            <w:proofErr w:type="spellEnd"/>
            <w:r w:rsidRPr="00A6689D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E3" w:rsidRPr="00A6689D" w:rsidRDefault="005F15E3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 xml:space="preserve">9а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E3" w:rsidRPr="00A6689D" w:rsidRDefault="005F15E3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E3" w:rsidRPr="00A6689D" w:rsidRDefault="005F15E3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E3" w:rsidRPr="00A6689D" w:rsidRDefault="005F15E3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E3" w:rsidRPr="00A6689D" w:rsidRDefault="005F15E3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E3" w:rsidRPr="00A6689D" w:rsidRDefault="00794E21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E3" w:rsidRPr="00A6689D" w:rsidRDefault="00794E21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F15E3" w:rsidRPr="00A6689D" w:rsidTr="00AC401F">
        <w:trPr>
          <w:trHeight w:val="15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E3" w:rsidRPr="00A6689D" w:rsidRDefault="005F15E3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E3" w:rsidRPr="00A6689D" w:rsidRDefault="005F15E3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Наруцкая</w:t>
            </w:r>
            <w:proofErr w:type="spellEnd"/>
            <w:r w:rsidRPr="00A6689D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E3" w:rsidRPr="00A6689D" w:rsidRDefault="005F15E3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 xml:space="preserve">9б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E3" w:rsidRPr="00A6689D" w:rsidRDefault="005F15E3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E3" w:rsidRPr="00A6689D" w:rsidRDefault="005F15E3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E3" w:rsidRPr="00A6689D" w:rsidRDefault="005F15E3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E3" w:rsidRPr="00A6689D" w:rsidRDefault="005F15E3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E3" w:rsidRPr="00A6689D" w:rsidRDefault="00794E21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E3" w:rsidRPr="00A6689D" w:rsidRDefault="00794E21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5F15E3" w:rsidRPr="00A6689D" w:rsidTr="00AC401F">
        <w:trPr>
          <w:trHeight w:val="429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E3" w:rsidRPr="00A6689D" w:rsidRDefault="005F15E3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E3" w:rsidRPr="00A6689D" w:rsidRDefault="005F15E3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Наруцкая</w:t>
            </w:r>
            <w:proofErr w:type="spellEnd"/>
            <w:r w:rsidRPr="00A6689D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E3" w:rsidRPr="00A6689D" w:rsidRDefault="005F15E3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E3" w:rsidRPr="00A6689D" w:rsidRDefault="005F15E3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E3" w:rsidRPr="00A6689D" w:rsidRDefault="005F15E3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E3" w:rsidRPr="00A6689D" w:rsidRDefault="005F15E3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E3" w:rsidRPr="00A6689D" w:rsidRDefault="005F15E3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E3" w:rsidRPr="00A6689D" w:rsidRDefault="00794E21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E3" w:rsidRPr="00A6689D" w:rsidRDefault="00794E21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5F15E3" w:rsidRPr="00A6689D" w:rsidTr="00AC401F">
        <w:trPr>
          <w:trHeight w:val="29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5E3" w:rsidRPr="00A6689D" w:rsidRDefault="005F15E3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E3" w:rsidRPr="00A6689D" w:rsidRDefault="005F15E3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Наруцкая</w:t>
            </w:r>
            <w:proofErr w:type="spellEnd"/>
            <w:r w:rsidRPr="00A6689D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E3" w:rsidRPr="00A6689D" w:rsidRDefault="005F15E3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E3" w:rsidRPr="00A6689D" w:rsidRDefault="005F15E3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E3" w:rsidRPr="00A6689D" w:rsidRDefault="005F15E3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E3" w:rsidRPr="00A6689D" w:rsidRDefault="005F15E3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E3" w:rsidRPr="00A6689D" w:rsidRDefault="005F15E3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E3" w:rsidRPr="00A6689D" w:rsidRDefault="00794E21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E3" w:rsidRPr="00A6689D" w:rsidRDefault="00794E21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F15E3" w:rsidRPr="00A6689D" w:rsidTr="00AC401F">
        <w:trPr>
          <w:trHeight w:val="152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E3" w:rsidRPr="00A6689D" w:rsidRDefault="005F15E3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ОГЭ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E3" w:rsidRPr="00A6689D" w:rsidRDefault="005F15E3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Наруцкая</w:t>
            </w:r>
            <w:proofErr w:type="spellEnd"/>
            <w:r w:rsidRPr="00A6689D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E3" w:rsidRPr="00A6689D" w:rsidRDefault="005F15E3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E3" w:rsidRPr="00A6689D" w:rsidRDefault="005F15E3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E3" w:rsidRPr="00A6689D" w:rsidRDefault="005F15E3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E3" w:rsidRPr="00A6689D" w:rsidRDefault="005F15E3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E3" w:rsidRPr="00A6689D" w:rsidRDefault="005F15E3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E3" w:rsidRPr="00A6689D" w:rsidRDefault="005F15E3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E3" w:rsidRPr="00A6689D" w:rsidRDefault="00794E21" w:rsidP="00A6689D">
            <w:pPr>
              <w:spacing w:after="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AC401F" w:rsidRPr="00A6689D" w:rsidRDefault="00AC401F" w:rsidP="00A6689D">
      <w:pPr>
        <w:pStyle w:val="a3"/>
        <w:tabs>
          <w:tab w:val="left" w:pos="2043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A6689D">
        <w:rPr>
          <w:rFonts w:ascii="Times New Roman" w:hAnsi="Times New Roman"/>
          <w:b/>
          <w:sz w:val="28"/>
          <w:szCs w:val="28"/>
        </w:rPr>
        <w:lastRenderedPageBreak/>
        <w:t>Основной государственный э</w:t>
      </w:r>
      <w:r w:rsidR="000A5FFF" w:rsidRPr="00A6689D">
        <w:rPr>
          <w:rFonts w:ascii="Times New Roman" w:hAnsi="Times New Roman"/>
          <w:b/>
          <w:bCs/>
          <w:sz w:val="28"/>
          <w:szCs w:val="28"/>
        </w:rPr>
        <w:t>кзамен по математике</w:t>
      </w:r>
      <w:r w:rsidRPr="00A6689D">
        <w:rPr>
          <w:rFonts w:ascii="Times New Roman" w:hAnsi="Times New Roman"/>
          <w:b/>
          <w:bCs/>
          <w:sz w:val="28"/>
          <w:szCs w:val="28"/>
        </w:rPr>
        <w:t>.</w:t>
      </w:r>
    </w:p>
    <w:p w:rsidR="00AC401F" w:rsidRPr="00A6689D" w:rsidRDefault="00AC401F" w:rsidP="00A6689D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 xml:space="preserve">      Итого</w:t>
      </w:r>
      <w:r w:rsidR="005F15E3" w:rsidRPr="00A6689D">
        <w:rPr>
          <w:rFonts w:ascii="Times New Roman" w:hAnsi="Times New Roman" w:cs="Times New Roman"/>
          <w:sz w:val="28"/>
          <w:szCs w:val="28"/>
        </w:rPr>
        <w:t>вая аттестация по математике</w:t>
      </w:r>
      <w:r w:rsidRPr="00A6689D">
        <w:rPr>
          <w:rFonts w:ascii="Times New Roman" w:hAnsi="Times New Roman" w:cs="Times New Roman"/>
          <w:sz w:val="28"/>
          <w:szCs w:val="28"/>
        </w:rPr>
        <w:t xml:space="preserve"> проводилась в  форме основного государственного экзамена  и государственного выпускного экзамена. Каждый ученик получил индивидуальный пакет </w:t>
      </w:r>
      <w:r w:rsidR="005F15E3" w:rsidRPr="00A6689D">
        <w:rPr>
          <w:rFonts w:ascii="Times New Roman" w:hAnsi="Times New Roman" w:cs="Times New Roman"/>
          <w:sz w:val="28"/>
          <w:szCs w:val="28"/>
        </w:rPr>
        <w:t xml:space="preserve">с экзаменационными заданиями. </w:t>
      </w:r>
      <w:r w:rsidRPr="00A66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01F" w:rsidRPr="00A6689D" w:rsidRDefault="00AC401F" w:rsidP="00A6689D">
      <w:pPr>
        <w:pStyle w:val="a3"/>
        <w:tabs>
          <w:tab w:val="left" w:pos="2043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689D">
        <w:rPr>
          <w:rFonts w:ascii="Times New Roman" w:hAnsi="Times New Roman"/>
          <w:b/>
          <w:color w:val="000000" w:themeColor="text1"/>
          <w:sz w:val="28"/>
          <w:szCs w:val="28"/>
        </w:rPr>
        <w:t>В х</w:t>
      </w:r>
      <w:r w:rsidR="004218A9" w:rsidRPr="00A6689D">
        <w:rPr>
          <w:rFonts w:ascii="Times New Roman" w:hAnsi="Times New Roman"/>
          <w:b/>
          <w:color w:val="000000" w:themeColor="text1"/>
          <w:sz w:val="28"/>
          <w:szCs w:val="28"/>
        </w:rPr>
        <w:t>оде аттестации по математике</w:t>
      </w:r>
    </w:p>
    <w:p w:rsidR="00AC401F" w:rsidRPr="00A6689D" w:rsidRDefault="00AC401F" w:rsidP="00A6689D">
      <w:pPr>
        <w:pStyle w:val="a3"/>
        <w:tabs>
          <w:tab w:val="left" w:pos="2043"/>
        </w:tabs>
        <w:jc w:val="both"/>
        <w:rPr>
          <w:rFonts w:ascii="Times New Roman" w:hAnsi="Times New Roman"/>
          <w:sz w:val="28"/>
          <w:szCs w:val="28"/>
        </w:rPr>
      </w:pPr>
      <w:r w:rsidRPr="00A6689D">
        <w:rPr>
          <w:rFonts w:ascii="Times New Roman" w:hAnsi="Times New Roman"/>
          <w:b/>
          <w:color w:val="000000" w:themeColor="text1"/>
          <w:sz w:val="28"/>
          <w:szCs w:val="28"/>
        </w:rPr>
        <w:t>были получены следующие результаты по ОГЭ:</w:t>
      </w:r>
    </w:p>
    <w:tbl>
      <w:tblPr>
        <w:tblStyle w:val="a8"/>
        <w:tblW w:w="10031" w:type="dxa"/>
        <w:tblLook w:val="04A0"/>
      </w:tblPr>
      <w:tblGrid>
        <w:gridCol w:w="916"/>
        <w:gridCol w:w="2169"/>
        <w:gridCol w:w="1853"/>
        <w:gridCol w:w="423"/>
        <w:gridCol w:w="485"/>
        <w:gridCol w:w="576"/>
        <w:gridCol w:w="527"/>
        <w:gridCol w:w="1811"/>
        <w:gridCol w:w="1271"/>
      </w:tblGrid>
      <w:tr w:rsidR="00AC401F" w:rsidRPr="00A6689D" w:rsidTr="00AC401F">
        <w:trPr>
          <w:trHeight w:val="285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AC401F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AC401F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AC401F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proofErr w:type="gramStart"/>
            <w:r w:rsidRPr="00A6689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AC401F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AC401F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% выполнения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AC401F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  <w:p w:rsidR="00AC401F" w:rsidRPr="00A6689D" w:rsidRDefault="00AC401F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 xml:space="preserve">качества </w:t>
            </w:r>
          </w:p>
        </w:tc>
      </w:tr>
      <w:tr w:rsidR="00AC401F" w:rsidRPr="00A6689D" w:rsidTr="00AC401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1F" w:rsidRPr="00A6689D" w:rsidRDefault="00AC401F" w:rsidP="00A6689D">
            <w:pPr>
              <w:jc w:val="both"/>
              <w:rPr>
                <w:rFonts w:eastAsia="Times New Roman"/>
                <w:kern w:val="2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1F" w:rsidRPr="00A6689D" w:rsidRDefault="00AC401F" w:rsidP="00A6689D">
            <w:pPr>
              <w:jc w:val="both"/>
              <w:rPr>
                <w:rFonts w:eastAsia="Times New Roman"/>
                <w:kern w:val="2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1F" w:rsidRPr="00A6689D" w:rsidRDefault="00AC401F" w:rsidP="00A6689D">
            <w:pPr>
              <w:jc w:val="both"/>
              <w:rPr>
                <w:rFonts w:eastAsia="Times New Roman"/>
                <w:kern w:val="28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AC401F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AC401F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AC401F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AC401F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1F" w:rsidRPr="00A6689D" w:rsidRDefault="00AC401F" w:rsidP="00A6689D">
            <w:pPr>
              <w:jc w:val="both"/>
              <w:rPr>
                <w:rFonts w:eastAsia="Times New Roman"/>
                <w:kern w:val="2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1F" w:rsidRPr="00A6689D" w:rsidRDefault="00AC401F" w:rsidP="00A6689D">
            <w:pPr>
              <w:jc w:val="both"/>
              <w:rPr>
                <w:rFonts w:eastAsia="Times New Roman"/>
                <w:kern w:val="28"/>
                <w:sz w:val="28"/>
                <w:szCs w:val="28"/>
              </w:rPr>
            </w:pPr>
          </w:p>
        </w:tc>
      </w:tr>
      <w:tr w:rsidR="00AC401F" w:rsidRPr="00A6689D" w:rsidTr="00AC40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1F" w:rsidRPr="00A6689D" w:rsidRDefault="00AC401F" w:rsidP="00A6689D">
            <w:pPr>
              <w:jc w:val="both"/>
              <w:rPr>
                <w:rFonts w:eastAsia="Times New Roman"/>
                <w:kern w:val="28"/>
                <w:sz w:val="28"/>
                <w:szCs w:val="28"/>
              </w:rPr>
            </w:pPr>
            <w:r w:rsidRPr="00A6689D">
              <w:rPr>
                <w:rFonts w:eastAsia="Times New Roman"/>
                <w:kern w:val="28"/>
                <w:sz w:val="28"/>
                <w:szCs w:val="28"/>
              </w:rPr>
              <w:t>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1F" w:rsidRPr="00A6689D" w:rsidRDefault="00BC3934" w:rsidP="00A6689D">
            <w:pPr>
              <w:jc w:val="both"/>
              <w:rPr>
                <w:rFonts w:eastAsia="Times New Roman"/>
                <w:kern w:val="28"/>
                <w:sz w:val="28"/>
                <w:szCs w:val="28"/>
              </w:rPr>
            </w:pPr>
            <w:proofErr w:type="spellStart"/>
            <w:r w:rsidRPr="00A6689D">
              <w:rPr>
                <w:rFonts w:eastAsia="Times New Roman"/>
                <w:kern w:val="28"/>
                <w:sz w:val="28"/>
                <w:szCs w:val="28"/>
              </w:rPr>
              <w:t>Наруцкая</w:t>
            </w:r>
            <w:proofErr w:type="spellEnd"/>
            <w:r w:rsidRPr="00A6689D">
              <w:rPr>
                <w:rFonts w:eastAsia="Times New Roman"/>
                <w:kern w:val="28"/>
                <w:sz w:val="28"/>
                <w:szCs w:val="28"/>
              </w:rPr>
              <w:t xml:space="preserve"> И.В.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1F" w:rsidRPr="00A6689D" w:rsidRDefault="005F15E3" w:rsidP="00A6689D">
            <w:pPr>
              <w:jc w:val="both"/>
              <w:rPr>
                <w:rFonts w:eastAsia="Times New Roman"/>
                <w:kern w:val="28"/>
                <w:sz w:val="28"/>
                <w:szCs w:val="28"/>
              </w:rPr>
            </w:pPr>
            <w:r w:rsidRPr="00A6689D">
              <w:rPr>
                <w:rFonts w:eastAsia="Times New Roman"/>
                <w:kern w:val="28"/>
                <w:sz w:val="28"/>
                <w:szCs w:val="28"/>
              </w:rPr>
              <w:t>16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5F15E3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5F15E3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5F15E3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5F15E3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1F" w:rsidRPr="00A6689D" w:rsidRDefault="005F15E3" w:rsidP="00A6689D">
            <w:pPr>
              <w:jc w:val="both"/>
              <w:rPr>
                <w:rFonts w:eastAsia="Times New Roman"/>
                <w:kern w:val="28"/>
                <w:sz w:val="28"/>
                <w:szCs w:val="28"/>
              </w:rPr>
            </w:pPr>
            <w:r w:rsidRPr="00A6689D">
              <w:rPr>
                <w:rFonts w:eastAsia="Times New Roman"/>
                <w:kern w:val="28"/>
                <w:sz w:val="28"/>
                <w:szCs w:val="28"/>
              </w:rPr>
              <w:t>100</w:t>
            </w:r>
            <w:r w:rsidR="00AC32C6" w:rsidRPr="00A6689D">
              <w:rPr>
                <w:rFonts w:eastAsia="Times New Roman"/>
                <w:kern w:val="28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1F" w:rsidRPr="00A6689D" w:rsidRDefault="00794E21" w:rsidP="00A6689D">
            <w:pPr>
              <w:jc w:val="both"/>
              <w:rPr>
                <w:rFonts w:eastAsia="Times New Roman"/>
                <w:kern w:val="28"/>
                <w:sz w:val="28"/>
                <w:szCs w:val="28"/>
              </w:rPr>
            </w:pPr>
            <w:r>
              <w:rPr>
                <w:rFonts w:eastAsia="Times New Roman"/>
                <w:kern w:val="28"/>
                <w:sz w:val="28"/>
                <w:szCs w:val="28"/>
              </w:rPr>
              <w:t>81</w:t>
            </w:r>
          </w:p>
        </w:tc>
      </w:tr>
      <w:tr w:rsidR="00AC401F" w:rsidRPr="00A6689D" w:rsidTr="00AC40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AC401F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BC3934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689D">
              <w:rPr>
                <w:rFonts w:ascii="Times New Roman" w:hAnsi="Times New Roman"/>
                <w:sz w:val="28"/>
                <w:szCs w:val="28"/>
              </w:rPr>
              <w:t>Наруцкая</w:t>
            </w:r>
            <w:proofErr w:type="spellEnd"/>
            <w:r w:rsidRPr="00A6689D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5F15E3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5F15E3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5F15E3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5F15E3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5F15E3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AC401F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100</w:t>
            </w:r>
            <w:r w:rsidR="005F15E3" w:rsidRPr="00A6689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794E21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AC401F" w:rsidRPr="00A6689D" w:rsidTr="00AC401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1F" w:rsidRPr="00A6689D" w:rsidRDefault="00AC401F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AC401F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5F15E3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5F15E3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5F15E3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5F15E3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5F15E3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AC401F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100</w:t>
            </w:r>
            <w:r w:rsidR="005F15E3" w:rsidRPr="00A6689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794E21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</w:tbl>
    <w:p w:rsidR="00AC401F" w:rsidRPr="002628A9" w:rsidRDefault="005F15E3" w:rsidP="00A6689D">
      <w:pPr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 xml:space="preserve"> Неудовлетворительных оценок получено не</w:t>
      </w:r>
      <w:r w:rsidR="00623D5B" w:rsidRPr="00A6689D">
        <w:rPr>
          <w:rFonts w:ascii="Times New Roman" w:hAnsi="Times New Roman" w:cs="Times New Roman"/>
          <w:sz w:val="28"/>
          <w:szCs w:val="28"/>
        </w:rPr>
        <w:t xml:space="preserve"> было,</w:t>
      </w:r>
      <w:r w:rsidR="00AC32C6" w:rsidRPr="00A6689D">
        <w:rPr>
          <w:rFonts w:ascii="Times New Roman" w:hAnsi="Times New Roman" w:cs="Times New Roman"/>
          <w:sz w:val="28"/>
          <w:szCs w:val="28"/>
        </w:rPr>
        <w:t xml:space="preserve"> качество знаний составило -  </w:t>
      </w:r>
      <w:r w:rsidR="00AC32C6" w:rsidRPr="00A6689D">
        <w:rPr>
          <w:rFonts w:ascii="Times New Roman" w:hAnsi="Times New Roman" w:cs="Times New Roman"/>
          <w:color w:val="FF0000"/>
          <w:sz w:val="28"/>
          <w:szCs w:val="28"/>
        </w:rPr>
        <w:t>62</w:t>
      </w:r>
      <w:r w:rsidR="00AC401F" w:rsidRPr="00A6689D">
        <w:rPr>
          <w:rFonts w:ascii="Times New Roman" w:hAnsi="Times New Roman" w:cs="Times New Roman"/>
          <w:color w:val="FF0000"/>
          <w:sz w:val="28"/>
          <w:szCs w:val="28"/>
        </w:rPr>
        <w:t>%</w:t>
      </w:r>
      <w:r w:rsidR="00AC32C6" w:rsidRPr="00A6689D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628A9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2628A9" w:rsidRPr="002628A9">
        <w:rPr>
          <w:rFonts w:ascii="Times New Roman" w:hAnsi="Times New Roman" w:cs="Times New Roman"/>
          <w:sz w:val="28"/>
          <w:szCs w:val="28"/>
        </w:rPr>
        <w:t>Средний балл по школе –16,7</w:t>
      </w:r>
      <w:r w:rsidR="00AC401F" w:rsidRPr="002628A9">
        <w:rPr>
          <w:rFonts w:ascii="Times New Roman" w:hAnsi="Times New Roman" w:cs="Times New Roman"/>
          <w:sz w:val="28"/>
          <w:szCs w:val="28"/>
        </w:rPr>
        <w:t>.</w:t>
      </w:r>
    </w:p>
    <w:p w:rsidR="00AC401F" w:rsidRPr="00A6689D" w:rsidRDefault="00AC32C6" w:rsidP="00A668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89D">
        <w:rPr>
          <w:rFonts w:ascii="Times New Roman" w:hAnsi="Times New Roman" w:cs="Times New Roman"/>
          <w:b/>
          <w:sz w:val="28"/>
          <w:szCs w:val="28"/>
        </w:rPr>
        <w:t xml:space="preserve">   Максимальный балл – 32</w:t>
      </w:r>
      <w:r w:rsidR="00623D5B" w:rsidRPr="00A6689D">
        <w:rPr>
          <w:rFonts w:ascii="Times New Roman" w:hAnsi="Times New Roman" w:cs="Times New Roman"/>
          <w:b/>
          <w:sz w:val="28"/>
          <w:szCs w:val="28"/>
        </w:rPr>
        <w:t>. Литвиненко Сергей набрал</w:t>
      </w:r>
      <w:r w:rsidR="00AC401F" w:rsidRPr="00A66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D5B" w:rsidRPr="00A6689D">
        <w:rPr>
          <w:rFonts w:ascii="Times New Roman" w:hAnsi="Times New Roman" w:cs="Times New Roman"/>
          <w:b/>
          <w:sz w:val="28"/>
          <w:szCs w:val="28"/>
        </w:rPr>
        <w:t xml:space="preserve">(26б) </w:t>
      </w:r>
      <w:r w:rsidRPr="00A6689D">
        <w:rPr>
          <w:rFonts w:ascii="Times New Roman" w:hAnsi="Times New Roman" w:cs="Times New Roman"/>
          <w:b/>
          <w:sz w:val="28"/>
          <w:szCs w:val="28"/>
        </w:rPr>
        <w:t xml:space="preserve">- учитель </w:t>
      </w:r>
      <w:proofErr w:type="spellStart"/>
      <w:r w:rsidRPr="00A6689D">
        <w:rPr>
          <w:rFonts w:ascii="Times New Roman" w:hAnsi="Times New Roman" w:cs="Times New Roman"/>
          <w:b/>
          <w:sz w:val="28"/>
          <w:szCs w:val="28"/>
        </w:rPr>
        <w:t>Наруцкая</w:t>
      </w:r>
      <w:proofErr w:type="spellEnd"/>
      <w:r w:rsidRPr="00A6689D">
        <w:rPr>
          <w:rFonts w:ascii="Times New Roman" w:hAnsi="Times New Roman" w:cs="Times New Roman"/>
          <w:b/>
          <w:sz w:val="28"/>
          <w:szCs w:val="28"/>
        </w:rPr>
        <w:t xml:space="preserve"> И.В.</w:t>
      </w:r>
      <w:r w:rsidR="00AC401F" w:rsidRPr="00A6689D">
        <w:rPr>
          <w:rFonts w:ascii="Times New Roman" w:hAnsi="Times New Roman" w:cs="Times New Roman"/>
          <w:b/>
          <w:sz w:val="28"/>
          <w:szCs w:val="28"/>
        </w:rPr>
        <w:t>.</w:t>
      </w:r>
    </w:p>
    <w:p w:rsidR="00AC401F" w:rsidRPr="00A6689D" w:rsidRDefault="00AC401F" w:rsidP="00A6689D">
      <w:pPr>
        <w:suppressAutoHyphens/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89D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A6689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СРЕДНИЙ БАЛЛ</w:t>
      </w:r>
    </w:p>
    <w:tbl>
      <w:tblPr>
        <w:tblpPr w:leftFromText="180" w:rightFromText="180" w:vertAnchor="text" w:horzAnchor="margin" w:tblpY="98"/>
        <w:tblW w:w="97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85"/>
        <w:gridCol w:w="2048"/>
        <w:gridCol w:w="1984"/>
        <w:gridCol w:w="1559"/>
        <w:gridCol w:w="2410"/>
      </w:tblGrid>
      <w:tr w:rsidR="00623D5B" w:rsidRPr="00A6689D" w:rsidTr="00623D5B">
        <w:trPr>
          <w:trHeight w:val="397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D5B" w:rsidRPr="00A6689D" w:rsidRDefault="00623D5B" w:rsidP="00A6689D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:rsidR="00623D5B" w:rsidRPr="00A6689D" w:rsidRDefault="00623D5B" w:rsidP="00A6689D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668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ОГЭ 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FF"/>
            <w:vAlign w:val="center"/>
          </w:tcPr>
          <w:p w:rsidR="00623D5B" w:rsidRPr="00A6689D" w:rsidRDefault="00623D5B" w:rsidP="00A6689D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668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ОГЭ 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FF"/>
          </w:tcPr>
          <w:p w:rsidR="00623D5B" w:rsidRPr="00A6689D" w:rsidRDefault="00623D5B" w:rsidP="00A6689D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668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ОГЭ 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FF"/>
          </w:tcPr>
          <w:p w:rsidR="00623D5B" w:rsidRPr="00A6689D" w:rsidRDefault="00623D5B" w:rsidP="00A6689D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668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ОГЭ 2017</w:t>
            </w:r>
          </w:p>
        </w:tc>
      </w:tr>
      <w:tr w:rsidR="00623D5B" w:rsidRPr="00A6689D" w:rsidTr="00623D5B">
        <w:trPr>
          <w:trHeight w:val="397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D5B" w:rsidRPr="00A6689D" w:rsidRDefault="00623D5B" w:rsidP="00A6689D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668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 краю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:rsidR="00623D5B" w:rsidRPr="00A6689D" w:rsidRDefault="00623D5B" w:rsidP="00A6689D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eastAsia="ar-SA"/>
              </w:rPr>
            </w:pPr>
            <w:r w:rsidRPr="00A6689D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eastAsia="ar-SA"/>
              </w:rPr>
              <w:t>18,8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FF"/>
            <w:vAlign w:val="center"/>
          </w:tcPr>
          <w:p w:rsidR="00623D5B" w:rsidRPr="00A6689D" w:rsidRDefault="00623D5B" w:rsidP="00A6689D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eastAsia="ar-SA"/>
              </w:rPr>
            </w:pPr>
            <w:r w:rsidRPr="00A6689D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eastAsia="ar-SA"/>
              </w:rPr>
              <w:t>17,7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FF"/>
          </w:tcPr>
          <w:p w:rsidR="00623D5B" w:rsidRPr="00A6689D" w:rsidRDefault="00623D5B" w:rsidP="00A6689D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eastAsia="ar-SA"/>
              </w:rPr>
            </w:pPr>
            <w:r w:rsidRPr="00A6689D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eastAsia="ar-SA"/>
              </w:rPr>
              <w:t>16,1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FF"/>
          </w:tcPr>
          <w:p w:rsidR="00623D5B" w:rsidRPr="00A6689D" w:rsidRDefault="00B95A2E" w:rsidP="00A6689D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eastAsia="ar-SA"/>
              </w:rPr>
              <w:t>16,1</w:t>
            </w:r>
          </w:p>
        </w:tc>
      </w:tr>
      <w:tr w:rsidR="00623D5B" w:rsidRPr="00A6689D" w:rsidTr="00623D5B">
        <w:trPr>
          <w:trHeight w:val="397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D5B" w:rsidRPr="00A6689D" w:rsidRDefault="00623D5B" w:rsidP="00A6689D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668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 району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:rsidR="00623D5B" w:rsidRPr="00A6689D" w:rsidRDefault="00623D5B" w:rsidP="00A6689D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A668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18,7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FF"/>
            <w:vAlign w:val="center"/>
          </w:tcPr>
          <w:p w:rsidR="00623D5B" w:rsidRPr="00A6689D" w:rsidRDefault="00623D5B" w:rsidP="00A6689D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A668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16,6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FF"/>
          </w:tcPr>
          <w:p w:rsidR="00623D5B" w:rsidRPr="00A6689D" w:rsidRDefault="00623D5B" w:rsidP="00A6689D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A668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15,8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FF"/>
          </w:tcPr>
          <w:p w:rsidR="00623D5B" w:rsidRPr="00A6689D" w:rsidRDefault="00226726" w:rsidP="00A6689D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15,8</w:t>
            </w:r>
          </w:p>
        </w:tc>
      </w:tr>
    </w:tbl>
    <w:p w:rsidR="00AC401F" w:rsidRPr="00A6689D" w:rsidRDefault="00AC401F" w:rsidP="00A668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r w:rsidRPr="00A6689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C401F" w:rsidRPr="00A6689D" w:rsidRDefault="00AC401F" w:rsidP="00A6689D">
      <w:pPr>
        <w:pStyle w:val="a3"/>
        <w:tabs>
          <w:tab w:val="left" w:pos="2043"/>
        </w:tabs>
        <w:jc w:val="both"/>
        <w:rPr>
          <w:rFonts w:ascii="Times New Roman" w:hAnsi="Times New Roman"/>
          <w:b/>
          <w:sz w:val="28"/>
          <w:szCs w:val="28"/>
        </w:rPr>
      </w:pPr>
      <w:r w:rsidRPr="00A6689D">
        <w:rPr>
          <w:rFonts w:ascii="Times New Roman" w:hAnsi="Times New Roman"/>
          <w:b/>
          <w:sz w:val="28"/>
          <w:szCs w:val="28"/>
        </w:rPr>
        <w:t>Сравнительная табли</w:t>
      </w:r>
      <w:r w:rsidR="004218A9" w:rsidRPr="00A6689D">
        <w:rPr>
          <w:rFonts w:ascii="Times New Roman" w:hAnsi="Times New Roman"/>
          <w:b/>
          <w:sz w:val="28"/>
          <w:szCs w:val="28"/>
        </w:rPr>
        <w:t>ца результатов по математике</w:t>
      </w:r>
      <w:r w:rsidR="003D4DB8" w:rsidRPr="00A6689D">
        <w:rPr>
          <w:rFonts w:ascii="Times New Roman" w:hAnsi="Times New Roman"/>
          <w:b/>
          <w:sz w:val="28"/>
          <w:szCs w:val="28"/>
        </w:rPr>
        <w:t>:</w:t>
      </w:r>
    </w:p>
    <w:p w:rsidR="00AC401F" w:rsidRPr="00A6689D" w:rsidRDefault="00AC401F" w:rsidP="00A6689D">
      <w:pPr>
        <w:pStyle w:val="a3"/>
        <w:tabs>
          <w:tab w:val="left" w:pos="2043"/>
        </w:tabs>
        <w:jc w:val="both"/>
        <w:rPr>
          <w:rFonts w:ascii="Times New Roman" w:hAnsi="Times New Roman"/>
          <w:b/>
          <w:sz w:val="28"/>
          <w:szCs w:val="28"/>
        </w:rPr>
      </w:pPr>
      <w:r w:rsidRPr="00A6689D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8"/>
        <w:tblW w:w="10176" w:type="dxa"/>
        <w:tblLayout w:type="fixed"/>
        <w:tblLook w:val="04A0"/>
      </w:tblPr>
      <w:tblGrid>
        <w:gridCol w:w="1527"/>
        <w:gridCol w:w="710"/>
        <w:gridCol w:w="568"/>
        <w:gridCol w:w="850"/>
        <w:gridCol w:w="709"/>
        <w:gridCol w:w="992"/>
        <w:gridCol w:w="1276"/>
        <w:gridCol w:w="1276"/>
        <w:gridCol w:w="1275"/>
        <w:gridCol w:w="993"/>
      </w:tblGrid>
      <w:tr w:rsidR="00AC401F" w:rsidRPr="00A6689D" w:rsidTr="00AC401F">
        <w:trPr>
          <w:trHeight w:val="285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AC401F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 xml:space="preserve">Учебный год 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AC401F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AC401F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% выполнения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AC401F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 xml:space="preserve">% качества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AC401F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 xml:space="preserve">Средний балл по школе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AC401F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 xml:space="preserve">Средний балл по району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AC401F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Средний балл по краю</w:t>
            </w:r>
          </w:p>
        </w:tc>
      </w:tr>
      <w:tr w:rsidR="00AC401F" w:rsidRPr="00A6689D" w:rsidTr="00AC401F">
        <w:trPr>
          <w:trHeight w:val="255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1F" w:rsidRPr="00A6689D" w:rsidRDefault="00AC401F" w:rsidP="00A6689D">
            <w:pPr>
              <w:jc w:val="both"/>
              <w:rPr>
                <w:rFonts w:eastAsia="Times New Roman"/>
                <w:kern w:val="28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AC401F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AC401F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AC401F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F" w:rsidRPr="00A6689D" w:rsidRDefault="00AC401F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1F" w:rsidRPr="00A6689D" w:rsidRDefault="00AC401F" w:rsidP="00A6689D">
            <w:pPr>
              <w:jc w:val="both"/>
              <w:rPr>
                <w:rFonts w:eastAsia="Times New Roman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1F" w:rsidRPr="00A6689D" w:rsidRDefault="00AC401F" w:rsidP="00A6689D">
            <w:pPr>
              <w:jc w:val="both"/>
              <w:rPr>
                <w:rFonts w:eastAsia="Times New Roman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1F" w:rsidRPr="00A6689D" w:rsidRDefault="00AC401F" w:rsidP="00A6689D">
            <w:pPr>
              <w:jc w:val="both"/>
              <w:rPr>
                <w:rFonts w:eastAsia="Times New Roman"/>
                <w:kern w:val="28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1F" w:rsidRPr="00A6689D" w:rsidRDefault="00AC401F" w:rsidP="00A6689D">
            <w:pPr>
              <w:jc w:val="both"/>
              <w:rPr>
                <w:rFonts w:eastAsia="Times New Roman"/>
                <w:kern w:val="28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1F" w:rsidRPr="00A6689D" w:rsidRDefault="00AC401F" w:rsidP="00A6689D">
            <w:pPr>
              <w:jc w:val="both"/>
              <w:rPr>
                <w:rFonts w:eastAsia="Times New Roman"/>
                <w:kern w:val="28"/>
                <w:sz w:val="28"/>
                <w:szCs w:val="28"/>
              </w:rPr>
            </w:pPr>
          </w:p>
        </w:tc>
      </w:tr>
      <w:tr w:rsidR="00340C36" w:rsidRPr="00A6689D" w:rsidTr="00AC401F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36" w:rsidRPr="00A6689D" w:rsidRDefault="00340C36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36" w:rsidRPr="00A6689D" w:rsidRDefault="00340C36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36" w:rsidRPr="00A6689D" w:rsidRDefault="00340C36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36" w:rsidRPr="00A6689D" w:rsidRDefault="00340C36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36" w:rsidRPr="00A6689D" w:rsidRDefault="00340C36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36" w:rsidRPr="00A6689D" w:rsidRDefault="00340C36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36" w:rsidRPr="00A6689D" w:rsidRDefault="00340C36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36" w:rsidRPr="00A6689D" w:rsidRDefault="00340C36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36" w:rsidRPr="00A6689D" w:rsidRDefault="00340C36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36" w:rsidRPr="00A6689D" w:rsidRDefault="00340C36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</w:tr>
      <w:tr w:rsidR="00340C36" w:rsidRPr="00A6689D" w:rsidTr="00AC401F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36" w:rsidRPr="00A6689D" w:rsidRDefault="00340C36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36" w:rsidRPr="00A6689D" w:rsidRDefault="00340C36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36" w:rsidRPr="00A6689D" w:rsidRDefault="00340C36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36" w:rsidRPr="00A6689D" w:rsidRDefault="00340C36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36" w:rsidRPr="00A6689D" w:rsidRDefault="00340C36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36" w:rsidRPr="00A6689D" w:rsidRDefault="00340C36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36" w:rsidRPr="00A6689D" w:rsidRDefault="00340C36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36" w:rsidRPr="00A6689D" w:rsidRDefault="00340C36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19,58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36" w:rsidRPr="00A6689D" w:rsidRDefault="00340C36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36" w:rsidRPr="00A6689D" w:rsidRDefault="00340C36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</w:tr>
      <w:tr w:rsidR="00340C36" w:rsidRPr="00A6689D" w:rsidTr="00AC401F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36" w:rsidRPr="00A6689D" w:rsidRDefault="00340C36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36" w:rsidRPr="00A6689D" w:rsidRDefault="00623D5B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36" w:rsidRPr="00A6689D" w:rsidRDefault="00623D5B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36" w:rsidRPr="00A6689D" w:rsidRDefault="00623D5B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36" w:rsidRPr="00A6689D" w:rsidRDefault="00623D5B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36" w:rsidRPr="00A6689D" w:rsidRDefault="00623D5B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36" w:rsidRPr="00A6689D" w:rsidRDefault="00623D5B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36" w:rsidRPr="00A6689D" w:rsidRDefault="00623D5B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36" w:rsidRPr="00A6689D" w:rsidRDefault="00623D5B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36" w:rsidRPr="00A6689D" w:rsidRDefault="00623D5B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40C36" w:rsidRPr="00A6689D" w:rsidTr="00AC401F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36" w:rsidRPr="00A6689D" w:rsidRDefault="00340C36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36" w:rsidRPr="00A6689D" w:rsidRDefault="00623D5B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36" w:rsidRPr="00A6689D" w:rsidRDefault="00623D5B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36" w:rsidRPr="00A6689D" w:rsidRDefault="00623D5B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36" w:rsidRPr="00A6689D" w:rsidRDefault="00623D5B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36" w:rsidRPr="00A6689D" w:rsidRDefault="00623D5B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89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36" w:rsidRPr="00A6689D" w:rsidRDefault="00794E21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36" w:rsidRPr="00A6689D" w:rsidRDefault="002628A9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36" w:rsidRPr="00A6689D" w:rsidRDefault="00226726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36" w:rsidRPr="00A6689D" w:rsidRDefault="00226726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16,1</w:t>
            </w:r>
          </w:p>
        </w:tc>
      </w:tr>
      <w:tr w:rsidR="00340C36" w:rsidRPr="00A6689D" w:rsidTr="00AC401F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36" w:rsidRPr="00A6689D" w:rsidRDefault="00340C36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36" w:rsidRPr="00A6689D" w:rsidRDefault="00340C36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36" w:rsidRPr="00A6689D" w:rsidRDefault="00340C36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36" w:rsidRPr="00A6689D" w:rsidRDefault="00340C36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36" w:rsidRPr="00A6689D" w:rsidRDefault="00340C36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36" w:rsidRPr="00A6689D" w:rsidRDefault="00340C36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36" w:rsidRPr="00A6689D" w:rsidRDefault="00340C36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36" w:rsidRPr="00A6689D" w:rsidRDefault="00340C36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36" w:rsidRPr="00A6689D" w:rsidRDefault="00340C36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36" w:rsidRPr="00A6689D" w:rsidRDefault="00340C36" w:rsidP="00A6689D">
            <w:pPr>
              <w:pStyle w:val="a3"/>
              <w:tabs>
                <w:tab w:val="left" w:pos="20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401F" w:rsidRPr="00A6689D" w:rsidRDefault="00AC401F" w:rsidP="00A6689D">
      <w:pPr>
        <w:pStyle w:val="a3"/>
        <w:tabs>
          <w:tab w:val="left" w:pos="2043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A6689D">
        <w:rPr>
          <w:rFonts w:ascii="Times New Roman" w:hAnsi="Times New Roman"/>
          <w:sz w:val="28"/>
          <w:szCs w:val="28"/>
        </w:rPr>
        <w:t xml:space="preserve">        </w:t>
      </w:r>
      <w:r w:rsidRPr="00A6689D">
        <w:rPr>
          <w:rFonts w:ascii="Times New Roman" w:hAnsi="Times New Roman"/>
          <w:color w:val="FF0000"/>
          <w:sz w:val="28"/>
          <w:szCs w:val="28"/>
        </w:rPr>
        <w:t>Как видно из таблицы, качество</w:t>
      </w:r>
      <w:r w:rsidR="00226726">
        <w:rPr>
          <w:rFonts w:ascii="Times New Roman" w:hAnsi="Times New Roman"/>
          <w:color w:val="FF0000"/>
          <w:sz w:val="28"/>
          <w:szCs w:val="28"/>
        </w:rPr>
        <w:t xml:space="preserve"> экзамена за прошедший год выше предыдущего</w:t>
      </w:r>
      <w:r w:rsidRPr="00A6689D">
        <w:rPr>
          <w:rFonts w:ascii="Times New Roman" w:hAnsi="Times New Roman"/>
          <w:color w:val="FF0000"/>
          <w:sz w:val="28"/>
          <w:szCs w:val="28"/>
        </w:rPr>
        <w:t xml:space="preserve">.  </w:t>
      </w:r>
      <w:r w:rsidRPr="002628A9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2628A9" w:rsidRPr="002628A9">
        <w:rPr>
          <w:rFonts w:ascii="Times New Roman" w:hAnsi="Times New Roman"/>
          <w:color w:val="000000" w:themeColor="text1"/>
          <w:sz w:val="28"/>
          <w:szCs w:val="28"/>
        </w:rPr>
        <w:t>редний балл по школе выше на 0,7</w:t>
      </w:r>
      <w:r w:rsidRPr="002628A9">
        <w:rPr>
          <w:rFonts w:ascii="Times New Roman" w:hAnsi="Times New Roman"/>
          <w:color w:val="000000" w:themeColor="text1"/>
          <w:sz w:val="28"/>
          <w:szCs w:val="28"/>
        </w:rPr>
        <w:t xml:space="preserve"> балла.</w:t>
      </w:r>
    </w:p>
    <w:p w:rsidR="00AC401F" w:rsidRPr="00A6689D" w:rsidRDefault="00AC401F" w:rsidP="00A6689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89D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подготовке к итоговой аттестации обучающих</w:t>
      </w:r>
      <w:r w:rsidR="00BC5813" w:rsidRPr="00A6689D">
        <w:rPr>
          <w:rFonts w:ascii="Times New Roman" w:hAnsi="Times New Roman" w:cs="Times New Roman"/>
          <w:b/>
          <w:sz w:val="28"/>
          <w:szCs w:val="28"/>
        </w:rPr>
        <w:t>ся 9-х классов по математике</w:t>
      </w:r>
      <w:r w:rsidRPr="00A6689D">
        <w:rPr>
          <w:rFonts w:ascii="Times New Roman" w:hAnsi="Times New Roman" w:cs="Times New Roman"/>
          <w:b/>
          <w:sz w:val="28"/>
          <w:szCs w:val="28"/>
        </w:rPr>
        <w:t>.</w:t>
      </w:r>
    </w:p>
    <w:p w:rsidR="00BC5813" w:rsidRPr="00A6689D" w:rsidRDefault="00BC5813" w:rsidP="00A6689D">
      <w:pPr>
        <w:numPr>
          <w:ilvl w:val="0"/>
          <w:numId w:val="3"/>
        </w:numPr>
        <w:suppressAutoHyphens/>
        <w:autoSpaceDE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учить вчитываться внимательно в условие заданий для правильного выбора ответа;</w:t>
      </w:r>
    </w:p>
    <w:p w:rsidR="00BC5813" w:rsidRPr="00A6689D" w:rsidRDefault="00BC5813" w:rsidP="00A6689D">
      <w:pPr>
        <w:numPr>
          <w:ilvl w:val="0"/>
          <w:numId w:val="3"/>
        </w:numPr>
        <w:suppressAutoHyphens/>
        <w:autoSpaceDE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регулярно проводить устную работу на уроках с повторением действий с  рациональными числами с целью закрепления вычислительных навыков </w:t>
      </w:r>
      <w:r w:rsidR="004A5FB7"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4A5FB7"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>щихся;</w:t>
      </w:r>
    </w:p>
    <w:p w:rsidR="00BC5813" w:rsidRPr="00A6689D" w:rsidRDefault="00BC5813" w:rsidP="00A6689D">
      <w:pPr>
        <w:numPr>
          <w:ilvl w:val="0"/>
          <w:numId w:val="3"/>
        </w:numPr>
        <w:suppressAutoHyphens/>
        <w:autoSpaceDE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обратить внимание на развитие умений </w:t>
      </w:r>
      <w:r w:rsidR="004A5FB7"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4A5FB7"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>щихся читать по графику общие свойства функций, вычислять по формулам, выражать из формул одну величину через  другие;</w:t>
      </w:r>
    </w:p>
    <w:p w:rsidR="00BC5813" w:rsidRPr="00A6689D" w:rsidRDefault="00BC5813" w:rsidP="00A6689D">
      <w:pPr>
        <w:numPr>
          <w:ilvl w:val="0"/>
          <w:numId w:val="3"/>
        </w:numPr>
        <w:suppressAutoHyphens/>
        <w:autoSpaceDE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>анализировать текстовые задачи с построением математических моделей реальных ситуаций;</w:t>
      </w:r>
    </w:p>
    <w:p w:rsidR="00BC5813" w:rsidRPr="00A6689D" w:rsidRDefault="00BC5813" w:rsidP="00A6689D">
      <w:pPr>
        <w:numPr>
          <w:ilvl w:val="0"/>
          <w:numId w:val="3"/>
        </w:numPr>
        <w:suppressAutoHyphens/>
        <w:autoSpaceDE w:val="0"/>
        <w:spacing w:after="0" w:line="240" w:lineRule="auto"/>
        <w:ind w:firstLine="5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мотивировать </w:t>
      </w:r>
      <w:r w:rsidR="004A5FB7"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4A5FB7"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>щихся на решение геометрических задач;</w:t>
      </w:r>
    </w:p>
    <w:p w:rsidR="00BC5813" w:rsidRPr="00A6689D" w:rsidRDefault="00BC5813" w:rsidP="00A6689D">
      <w:pPr>
        <w:numPr>
          <w:ilvl w:val="0"/>
          <w:numId w:val="3"/>
        </w:numPr>
        <w:suppressAutoHyphens/>
        <w:autoSpaceDE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>включать в устный блок урока  геометрии задачи по готовым чертежам</w:t>
      </w:r>
      <w:proofErr w:type="gramStart"/>
      <w:r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BC5813" w:rsidRPr="00A6689D" w:rsidRDefault="00BC5813" w:rsidP="00A6689D">
      <w:pPr>
        <w:numPr>
          <w:ilvl w:val="0"/>
          <w:numId w:val="3"/>
        </w:numPr>
        <w:suppressAutoHyphens/>
        <w:autoSpaceDE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выделить проблемные темы (3-4) для каждого </w:t>
      </w:r>
      <w:r w:rsidR="004A5FB7"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4A5FB7"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щегося и работать над ликвидацией пробелов в знаниях и умениях </w:t>
      </w:r>
      <w:r w:rsidR="004A5FB7"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4A5FB7"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>щихся по этим темам, после чего можно постепенно подключать другие темы;</w:t>
      </w:r>
    </w:p>
    <w:p w:rsidR="00BC5813" w:rsidRPr="00A6689D" w:rsidRDefault="00BC5813" w:rsidP="00A6689D">
      <w:pPr>
        <w:numPr>
          <w:ilvl w:val="0"/>
          <w:numId w:val="3"/>
        </w:numPr>
        <w:suppressAutoHyphens/>
        <w:autoSpaceDE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в классе </w:t>
      </w:r>
      <w:proofErr w:type="spellStart"/>
      <w:r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>разноуровневое</w:t>
      </w:r>
      <w:proofErr w:type="spellEnd"/>
      <w:r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повторение по выбранным темам;</w:t>
      </w:r>
    </w:p>
    <w:p w:rsidR="00BC5813" w:rsidRPr="00A6689D" w:rsidRDefault="00BC5813" w:rsidP="00A6689D">
      <w:pPr>
        <w:numPr>
          <w:ilvl w:val="0"/>
          <w:numId w:val="3"/>
        </w:numPr>
        <w:suppressAutoHyphens/>
        <w:autoSpaceDE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proofErr w:type="gramStart"/>
      <w:r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>слабыми</w:t>
      </w:r>
      <w:proofErr w:type="gramEnd"/>
      <w:r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5FB7"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4A5FB7"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>щимися в первую очередь закрепить достигнутые успехи, предоставляя им возможность на каждом уроке выполнять 15 – 20 минутную самостоятельную работу, в которую включены задания на отрабатываемую тему;</w:t>
      </w:r>
    </w:p>
    <w:p w:rsidR="00BC5813" w:rsidRPr="00A6689D" w:rsidRDefault="00BC5813" w:rsidP="00A6689D">
      <w:pPr>
        <w:numPr>
          <w:ilvl w:val="0"/>
          <w:numId w:val="3"/>
        </w:numPr>
        <w:suppressAutoHyphens/>
        <w:autoSpaceDE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выстроить индивидуальную </w:t>
      </w:r>
      <w:r w:rsidR="00623D5B"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>траекторию подготовки к ОГЭ 2018</w:t>
      </w:r>
      <w:r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каждого </w:t>
      </w:r>
      <w:r w:rsidR="004A5FB7"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4A5FB7"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>щегося;</w:t>
      </w:r>
    </w:p>
    <w:p w:rsidR="00BC5813" w:rsidRPr="00A6689D" w:rsidRDefault="00BC5813" w:rsidP="00A6689D">
      <w:pPr>
        <w:numPr>
          <w:ilvl w:val="0"/>
          <w:numId w:val="3"/>
        </w:numPr>
        <w:suppressAutoHyphens/>
        <w:autoSpaceDE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proofErr w:type="gramStart"/>
      <w:r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>сильными</w:t>
      </w:r>
      <w:proofErr w:type="gramEnd"/>
      <w:r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5FB7"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4A5FB7"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щимися, помимо тренировки в решении задач базового уровня сложности (в виде самостоятельных работ),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 </w:t>
      </w:r>
    </w:p>
    <w:p w:rsidR="00BC5813" w:rsidRPr="00A6689D" w:rsidRDefault="00BC5813" w:rsidP="00A6689D">
      <w:pPr>
        <w:spacing w:after="0" w:line="240" w:lineRule="auto"/>
        <w:ind w:left="360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5813" w:rsidRPr="00A6689D" w:rsidRDefault="00BC5813" w:rsidP="00A6689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668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Выводы и рекомендации</w:t>
      </w:r>
      <w:r w:rsidRPr="00A668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BC5813" w:rsidRPr="00A6689D" w:rsidRDefault="00623D5B" w:rsidP="00A6689D">
      <w:pPr>
        <w:pStyle w:val="a7"/>
        <w:numPr>
          <w:ilvl w:val="0"/>
          <w:numId w:val="2"/>
        </w:numPr>
        <w:tabs>
          <w:tab w:val="clear" w:pos="927"/>
          <w:tab w:val="num" w:pos="567"/>
        </w:tabs>
        <w:spacing w:after="0" w:line="240" w:lineRule="auto"/>
        <w:ind w:left="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689D">
        <w:rPr>
          <w:rFonts w:ascii="Times New Roman" w:hAnsi="Times New Roman"/>
          <w:color w:val="000000" w:themeColor="text1"/>
          <w:sz w:val="28"/>
          <w:szCs w:val="28"/>
        </w:rPr>
        <w:t>В 2017 году по сравнению с 2016 годом обучающиеся по экзамену «2» не получили</w:t>
      </w:r>
      <w:r w:rsidR="00BC5813" w:rsidRPr="00A6689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C5813" w:rsidRPr="00A6689D" w:rsidRDefault="00BC5813" w:rsidP="00A6689D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Теоретическое содержание курса математики во многом усваивается формально, поэтому обучающиеся не могут применить изученное в ситуации, которая даже незначительно отличается </w:t>
      </w:r>
      <w:proofErr w:type="gramStart"/>
      <w:r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стандартной.</w:t>
      </w:r>
    </w:p>
    <w:p w:rsidR="00BC5813" w:rsidRPr="00A6689D" w:rsidRDefault="00BC5813" w:rsidP="00A6689D">
      <w:pPr>
        <w:numPr>
          <w:ilvl w:val="0"/>
          <w:numId w:val="2"/>
        </w:numPr>
        <w:tabs>
          <w:tab w:val="clear" w:pos="927"/>
          <w:tab w:val="num" w:pos="567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>У многих обучающихся отсутствуют навыки самоконтроля, что зачастую приводит к появлению ответов, невероятных в рамках условия решаемой ими задачи.</w:t>
      </w:r>
    </w:p>
    <w:p w:rsidR="004A5FB7" w:rsidRPr="00A6689D" w:rsidRDefault="004A5FB7" w:rsidP="00A6689D">
      <w:pPr>
        <w:tabs>
          <w:tab w:val="num" w:pos="567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5813" w:rsidRPr="00A6689D" w:rsidRDefault="00BC5813" w:rsidP="00A6689D">
      <w:pPr>
        <w:tabs>
          <w:tab w:val="num" w:pos="567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Ито</w:t>
      </w:r>
      <w:r w:rsidR="00623D5B"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>ги экзамена по математике – 2017</w:t>
      </w:r>
      <w:r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ОГЭ позволяют высказать некоторые общие рекомендации, направленные на совершенствование процесса преподавания </w:t>
      </w:r>
      <w:r w:rsidR="004A5FB7"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математики</w:t>
      </w:r>
      <w:r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подготовку выпускников </w:t>
      </w:r>
      <w:r w:rsidR="00623D5B"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школы к экзамену в 2018</w:t>
      </w:r>
      <w:r w:rsidRPr="00A66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году:</w:t>
      </w:r>
    </w:p>
    <w:p w:rsidR="00BC5813" w:rsidRPr="00A6689D" w:rsidRDefault="00BC5813" w:rsidP="00A6689D">
      <w:pPr>
        <w:pStyle w:val="a7"/>
        <w:numPr>
          <w:ilvl w:val="0"/>
          <w:numId w:val="4"/>
        </w:numPr>
        <w:spacing w:after="0" w:line="240" w:lineRule="auto"/>
        <w:ind w:left="567" w:firstLine="7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6689D">
        <w:rPr>
          <w:rFonts w:ascii="Times New Roman" w:hAnsi="Times New Roman"/>
          <w:color w:val="000000" w:themeColor="text1"/>
          <w:sz w:val="28"/>
          <w:szCs w:val="28"/>
        </w:rPr>
        <w:t>внедрение в практику работы школы личностно-ориентированных методов педагогики даст возможность усилить внимание к формированию базовых умений у обучающихся с низкой мотивацией и у тех, кто не ориентирован на более глубокое изучение математики, а также обеспечить продвижение обучающихся, имеющих возможность и желание усваивать математику на более высоком уровне;</w:t>
      </w:r>
      <w:proofErr w:type="gramEnd"/>
    </w:p>
    <w:p w:rsidR="00BC5813" w:rsidRPr="00A6689D" w:rsidRDefault="00BC5813" w:rsidP="00A6689D">
      <w:pPr>
        <w:pStyle w:val="a7"/>
        <w:numPr>
          <w:ilvl w:val="0"/>
          <w:numId w:val="4"/>
        </w:numPr>
        <w:spacing w:after="0" w:line="240" w:lineRule="auto"/>
        <w:ind w:left="567" w:firstLine="7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689D">
        <w:rPr>
          <w:rFonts w:ascii="Times New Roman" w:hAnsi="Times New Roman"/>
          <w:color w:val="000000" w:themeColor="text1"/>
          <w:sz w:val="28"/>
          <w:szCs w:val="28"/>
        </w:rPr>
        <w:t>организация уроков обобщающего повторения по алгебре и геометрии позволит обобщить знания, полученные за курс основной школы;</w:t>
      </w:r>
    </w:p>
    <w:p w:rsidR="00BC5813" w:rsidRPr="00A6689D" w:rsidRDefault="00BC5813" w:rsidP="00A6689D">
      <w:pPr>
        <w:pStyle w:val="a7"/>
        <w:numPr>
          <w:ilvl w:val="0"/>
          <w:numId w:val="4"/>
        </w:numPr>
        <w:spacing w:after="0" w:line="240" w:lineRule="auto"/>
        <w:ind w:left="567" w:firstLine="7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689D">
        <w:rPr>
          <w:rFonts w:ascii="Times New Roman" w:hAnsi="Times New Roman"/>
          <w:color w:val="000000" w:themeColor="text1"/>
          <w:sz w:val="28"/>
          <w:szCs w:val="28"/>
        </w:rPr>
        <w:t>обратить особое внимание на преподавание геометрии,</w:t>
      </w:r>
      <w:r w:rsidR="00623D5B" w:rsidRPr="00A66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689D">
        <w:rPr>
          <w:rFonts w:ascii="Times New Roman" w:hAnsi="Times New Roman"/>
          <w:color w:val="000000" w:themeColor="text1"/>
          <w:sz w:val="28"/>
          <w:szCs w:val="28"/>
        </w:rPr>
        <w:t xml:space="preserve"> в связи с тем, что на уровне федерации рассматривается вопрос об отдельном оценивании блока «Геометрия», начиная с 20</w:t>
      </w:r>
      <w:r w:rsidR="00623D5B" w:rsidRPr="00A6689D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A6689D">
        <w:rPr>
          <w:rFonts w:ascii="Times New Roman" w:hAnsi="Times New Roman"/>
          <w:color w:val="000000" w:themeColor="text1"/>
          <w:sz w:val="28"/>
          <w:szCs w:val="28"/>
        </w:rPr>
        <w:t xml:space="preserve"> года;</w:t>
      </w:r>
    </w:p>
    <w:p w:rsidR="00BC5813" w:rsidRPr="00A6689D" w:rsidRDefault="00BC5813" w:rsidP="00A6689D">
      <w:pPr>
        <w:pStyle w:val="a7"/>
        <w:numPr>
          <w:ilvl w:val="0"/>
          <w:numId w:val="4"/>
        </w:numPr>
        <w:spacing w:after="0" w:line="240" w:lineRule="auto"/>
        <w:ind w:left="567" w:firstLine="7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689D">
        <w:rPr>
          <w:rFonts w:ascii="Times New Roman" w:hAnsi="Times New Roman"/>
          <w:color w:val="000000" w:themeColor="text1"/>
          <w:sz w:val="28"/>
          <w:szCs w:val="28"/>
        </w:rPr>
        <w:t>анализ демонстрационного варианта 201</w:t>
      </w:r>
      <w:r w:rsidR="00623D5B" w:rsidRPr="00A6689D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A6689D">
        <w:rPr>
          <w:rFonts w:ascii="Times New Roman" w:hAnsi="Times New Roman"/>
          <w:color w:val="000000" w:themeColor="text1"/>
          <w:sz w:val="28"/>
          <w:szCs w:val="28"/>
        </w:rPr>
        <w:t xml:space="preserve"> года по математике позволит учителям и обучающимся иметь представление об уровне трудности и типах заданий предстоящей экзаменационной работы;</w:t>
      </w:r>
    </w:p>
    <w:p w:rsidR="00BC5813" w:rsidRPr="00A6689D" w:rsidRDefault="00BC5813" w:rsidP="00A6689D">
      <w:pPr>
        <w:pStyle w:val="a7"/>
        <w:numPr>
          <w:ilvl w:val="0"/>
          <w:numId w:val="4"/>
        </w:numPr>
        <w:spacing w:after="0" w:line="240" w:lineRule="auto"/>
        <w:ind w:left="567" w:firstLine="7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689D">
        <w:rPr>
          <w:rFonts w:ascii="Times New Roman" w:hAnsi="Times New Roman"/>
          <w:color w:val="000000" w:themeColor="text1"/>
          <w:sz w:val="28"/>
          <w:szCs w:val="28"/>
        </w:rPr>
        <w:t>при подготовке хорошо успевающих обучающихся к экзамену следует уделять больше внимания решению многошаговых задач и обучению составления плана решения задачи;</w:t>
      </w:r>
    </w:p>
    <w:p w:rsidR="00BC5813" w:rsidRPr="00A6689D" w:rsidRDefault="00BC5813" w:rsidP="00A6689D">
      <w:pPr>
        <w:pStyle w:val="a7"/>
        <w:numPr>
          <w:ilvl w:val="0"/>
          <w:numId w:val="4"/>
        </w:numPr>
        <w:spacing w:after="0" w:line="240" w:lineRule="auto"/>
        <w:ind w:left="567" w:firstLine="7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689D">
        <w:rPr>
          <w:rFonts w:ascii="Times New Roman" w:hAnsi="Times New Roman"/>
          <w:color w:val="000000" w:themeColor="text1"/>
          <w:sz w:val="28"/>
          <w:szCs w:val="28"/>
        </w:rPr>
        <w:t>выделение «проблемных» тем в каждом конкретном  классе и работа над ликвидацией пробелов в знаниях и умениях обучающихся по этим темам с использованием диагностических карт класса и индивидуальных карт обучающихся необходимо для системной подготовки к государственной итоговой аттестации;</w:t>
      </w:r>
    </w:p>
    <w:p w:rsidR="00BC5813" w:rsidRPr="00A6689D" w:rsidRDefault="00BC5813" w:rsidP="00A6689D">
      <w:pPr>
        <w:pStyle w:val="a7"/>
        <w:numPr>
          <w:ilvl w:val="0"/>
          <w:numId w:val="4"/>
        </w:numPr>
        <w:spacing w:after="0" w:line="240" w:lineRule="auto"/>
        <w:ind w:left="567" w:firstLine="7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689D">
        <w:rPr>
          <w:rFonts w:ascii="Times New Roman" w:hAnsi="Times New Roman"/>
          <w:color w:val="000000" w:themeColor="text1"/>
          <w:sz w:val="28"/>
          <w:szCs w:val="28"/>
        </w:rPr>
        <w:t>повышение уровня вычислительных навыков обучающихся,  например, с помощью устной работы на уроках: применение арифметических законов, действий при работе с рациональными числами,  позволит им успешно выполнить задания, избежав досадных ошибок;</w:t>
      </w:r>
    </w:p>
    <w:p w:rsidR="00BC5813" w:rsidRPr="00A6689D" w:rsidRDefault="00BC5813" w:rsidP="00A6689D">
      <w:pPr>
        <w:pStyle w:val="a7"/>
        <w:numPr>
          <w:ilvl w:val="0"/>
          <w:numId w:val="4"/>
        </w:numPr>
        <w:spacing w:after="0" w:line="240" w:lineRule="auto"/>
        <w:ind w:left="567" w:firstLine="7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689D">
        <w:rPr>
          <w:rFonts w:ascii="Times New Roman" w:hAnsi="Times New Roman"/>
          <w:color w:val="000000" w:themeColor="text1"/>
          <w:sz w:val="28"/>
          <w:szCs w:val="28"/>
        </w:rPr>
        <w:t xml:space="preserve">включение в тематические контрольные и самостоятельные работы заданий в тестовой форме, соблюдая временной режим, позволит </w:t>
      </w:r>
      <w:proofErr w:type="gramStart"/>
      <w:r w:rsidRPr="00A6689D">
        <w:rPr>
          <w:rFonts w:ascii="Times New Roman" w:hAnsi="Times New Roman"/>
          <w:color w:val="000000" w:themeColor="text1"/>
          <w:sz w:val="28"/>
          <w:szCs w:val="28"/>
        </w:rPr>
        <w:t>обучающимся</w:t>
      </w:r>
      <w:proofErr w:type="gramEnd"/>
      <w:r w:rsidRPr="00A6689D">
        <w:rPr>
          <w:rFonts w:ascii="Times New Roman" w:hAnsi="Times New Roman"/>
          <w:color w:val="000000" w:themeColor="text1"/>
          <w:sz w:val="28"/>
          <w:szCs w:val="28"/>
        </w:rPr>
        <w:t xml:space="preserve"> на экзамене более рационально распределить свое время;</w:t>
      </w:r>
    </w:p>
    <w:p w:rsidR="00BC5813" w:rsidRPr="00A6689D" w:rsidRDefault="00BC5813" w:rsidP="00A6689D">
      <w:pPr>
        <w:pStyle w:val="a7"/>
        <w:numPr>
          <w:ilvl w:val="0"/>
          <w:numId w:val="4"/>
        </w:numPr>
        <w:spacing w:after="0" w:line="240" w:lineRule="auto"/>
        <w:ind w:left="567" w:firstLine="7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6689D">
        <w:rPr>
          <w:rFonts w:ascii="Times New Roman" w:hAnsi="Times New Roman"/>
          <w:color w:val="000000" w:themeColor="text1"/>
          <w:sz w:val="28"/>
          <w:szCs w:val="28"/>
        </w:rPr>
        <w:t>усиление практической направленности обучения, включение соответствующих заданий «на проценты», графики реальных зависимостей, текстовые задачи с построением математических моделей реальных ситуаций поможет обучающимся применить свои знания в нестандартной ситуации;</w:t>
      </w:r>
    </w:p>
    <w:p w:rsidR="00BC5813" w:rsidRPr="00A6689D" w:rsidRDefault="00BC5813" w:rsidP="00A6689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7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689D">
        <w:rPr>
          <w:rFonts w:ascii="Times New Roman" w:hAnsi="Times New Roman"/>
          <w:color w:val="000000" w:themeColor="text1"/>
          <w:sz w:val="28"/>
          <w:szCs w:val="28"/>
        </w:rPr>
        <w:t>учить вчитываться внимательно в условие заданий для правильного выбора ответа;</w:t>
      </w:r>
    </w:p>
    <w:p w:rsidR="00BC5813" w:rsidRPr="00A6689D" w:rsidRDefault="00BC5813" w:rsidP="00A6689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7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689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регулярно проводить устную работу на уроках с повторением действий с  рациональными числами с целью закрепления вычислительных навыков </w:t>
      </w:r>
      <w:r w:rsidR="004A5FB7" w:rsidRPr="00A6689D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Pr="00A6689D">
        <w:rPr>
          <w:rFonts w:ascii="Times New Roman" w:hAnsi="Times New Roman"/>
          <w:color w:val="000000" w:themeColor="text1"/>
          <w:sz w:val="28"/>
          <w:szCs w:val="28"/>
        </w:rPr>
        <w:t>уча</w:t>
      </w:r>
      <w:r w:rsidR="004A5FB7" w:rsidRPr="00A6689D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A6689D">
        <w:rPr>
          <w:rFonts w:ascii="Times New Roman" w:hAnsi="Times New Roman"/>
          <w:color w:val="000000" w:themeColor="text1"/>
          <w:sz w:val="28"/>
          <w:szCs w:val="28"/>
        </w:rPr>
        <w:t>щихся;</w:t>
      </w:r>
    </w:p>
    <w:p w:rsidR="00BC5813" w:rsidRPr="00A6689D" w:rsidRDefault="00BC5813" w:rsidP="00A6689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7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689D">
        <w:rPr>
          <w:rFonts w:ascii="Times New Roman" w:hAnsi="Times New Roman"/>
          <w:color w:val="000000" w:themeColor="text1"/>
          <w:sz w:val="28"/>
          <w:szCs w:val="28"/>
        </w:rPr>
        <w:t xml:space="preserve">обратить внимание на развитие умений </w:t>
      </w:r>
      <w:r w:rsidR="004A5FB7" w:rsidRPr="00A6689D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Pr="00A6689D">
        <w:rPr>
          <w:rFonts w:ascii="Times New Roman" w:hAnsi="Times New Roman"/>
          <w:color w:val="000000" w:themeColor="text1"/>
          <w:sz w:val="28"/>
          <w:szCs w:val="28"/>
        </w:rPr>
        <w:t>уча</w:t>
      </w:r>
      <w:r w:rsidR="004A5FB7" w:rsidRPr="00A6689D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A6689D">
        <w:rPr>
          <w:rFonts w:ascii="Times New Roman" w:hAnsi="Times New Roman"/>
          <w:color w:val="000000" w:themeColor="text1"/>
          <w:sz w:val="28"/>
          <w:szCs w:val="28"/>
        </w:rPr>
        <w:t>щихся читать по графику общие свойства функций, вычислять по формулам и выражать из формул одну величину через  другие;</w:t>
      </w:r>
    </w:p>
    <w:p w:rsidR="00BC5813" w:rsidRPr="00A6689D" w:rsidRDefault="00BC5813" w:rsidP="00A6689D">
      <w:pPr>
        <w:pStyle w:val="a7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firstLine="7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689D">
        <w:rPr>
          <w:rFonts w:ascii="Times New Roman" w:hAnsi="Times New Roman"/>
          <w:color w:val="000000" w:themeColor="text1"/>
          <w:sz w:val="28"/>
          <w:szCs w:val="28"/>
        </w:rPr>
        <w:t>анализировать текстовые задачи с построением математических моделей реальных ситуаций;</w:t>
      </w:r>
    </w:p>
    <w:p w:rsidR="00BC5813" w:rsidRPr="00A6689D" w:rsidRDefault="00BC5813" w:rsidP="00A6689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7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689D">
        <w:rPr>
          <w:rFonts w:ascii="Times New Roman" w:hAnsi="Times New Roman"/>
          <w:color w:val="000000" w:themeColor="text1"/>
          <w:sz w:val="28"/>
          <w:szCs w:val="28"/>
        </w:rPr>
        <w:t>выделить проблемные темы (3-4) для каждого обучающегося и работать над ликвидацией пробелов в знаниях и умениях обучающихся по этим темам, после чего можно постепенно подключать другие темы;</w:t>
      </w:r>
    </w:p>
    <w:p w:rsidR="00BC5813" w:rsidRPr="00A6689D" w:rsidRDefault="00BC5813" w:rsidP="00A6689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689D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в классе </w:t>
      </w:r>
      <w:proofErr w:type="spellStart"/>
      <w:r w:rsidRPr="00A6689D">
        <w:rPr>
          <w:rFonts w:ascii="Times New Roman" w:hAnsi="Times New Roman"/>
          <w:color w:val="000000" w:themeColor="text1"/>
          <w:sz w:val="28"/>
          <w:szCs w:val="28"/>
        </w:rPr>
        <w:t>разноуровневое</w:t>
      </w:r>
      <w:proofErr w:type="spellEnd"/>
      <w:r w:rsidRPr="00A6689D">
        <w:rPr>
          <w:rFonts w:ascii="Times New Roman" w:hAnsi="Times New Roman"/>
          <w:color w:val="000000" w:themeColor="text1"/>
          <w:sz w:val="28"/>
          <w:szCs w:val="28"/>
        </w:rPr>
        <w:t xml:space="preserve"> повторение по выбранным темам;</w:t>
      </w:r>
    </w:p>
    <w:p w:rsidR="00BC5813" w:rsidRPr="00A6689D" w:rsidRDefault="00BC5813" w:rsidP="00A6689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7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689D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proofErr w:type="spellStart"/>
      <w:r w:rsidRPr="00A6689D">
        <w:rPr>
          <w:rFonts w:ascii="Times New Roman" w:hAnsi="Times New Roman"/>
          <w:color w:val="000000" w:themeColor="text1"/>
          <w:sz w:val="28"/>
          <w:szCs w:val="28"/>
        </w:rPr>
        <w:t>низкомотивированными</w:t>
      </w:r>
      <w:proofErr w:type="spellEnd"/>
      <w:r w:rsidRPr="00A66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A6689D">
        <w:rPr>
          <w:rFonts w:ascii="Times New Roman" w:hAnsi="Times New Roman"/>
          <w:color w:val="000000" w:themeColor="text1"/>
          <w:sz w:val="28"/>
          <w:szCs w:val="28"/>
        </w:rPr>
        <w:t>обучающимися</w:t>
      </w:r>
      <w:proofErr w:type="gramEnd"/>
      <w:r w:rsidRPr="00A6689D">
        <w:rPr>
          <w:rFonts w:ascii="Times New Roman" w:hAnsi="Times New Roman"/>
          <w:color w:val="000000" w:themeColor="text1"/>
          <w:sz w:val="28"/>
          <w:szCs w:val="28"/>
        </w:rPr>
        <w:t>, в первую очередь,  закрепить достигнутые успехи, предоставляя им возможность на каждом уроке выполнять 15 – 20 минутную самостоятельную работу, в которую включены задания на отрабатываемую тему;</w:t>
      </w:r>
    </w:p>
    <w:p w:rsidR="00BC5813" w:rsidRPr="00A6689D" w:rsidRDefault="00BC5813" w:rsidP="00A6689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7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689D">
        <w:rPr>
          <w:rFonts w:ascii="Times New Roman" w:hAnsi="Times New Roman"/>
          <w:color w:val="000000" w:themeColor="text1"/>
          <w:sz w:val="28"/>
          <w:szCs w:val="28"/>
        </w:rPr>
        <w:t>определить индивидуально для каждого обучающегося перечень тем, по которым у них есть хоть малейшие продвижения, и отрабатывать их до автоматизма;</w:t>
      </w:r>
    </w:p>
    <w:p w:rsidR="00BC5813" w:rsidRPr="00A6689D" w:rsidRDefault="00BC5813" w:rsidP="00A6689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7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689D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proofErr w:type="gramStart"/>
      <w:r w:rsidRPr="00A6689D">
        <w:rPr>
          <w:rFonts w:ascii="Times New Roman" w:hAnsi="Times New Roman"/>
          <w:color w:val="000000" w:themeColor="text1"/>
          <w:sz w:val="28"/>
          <w:szCs w:val="28"/>
        </w:rPr>
        <w:t>сильными</w:t>
      </w:r>
      <w:proofErr w:type="gramEnd"/>
      <w:r w:rsidRPr="00A6689D">
        <w:rPr>
          <w:rFonts w:ascii="Times New Roman" w:hAnsi="Times New Roman"/>
          <w:color w:val="000000" w:themeColor="text1"/>
          <w:sz w:val="28"/>
          <w:szCs w:val="28"/>
        </w:rPr>
        <w:t xml:space="preserve"> обучающимися, помимо тренировки в решении задач базового уровня сложности (виде самостоятельных работ),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 </w:t>
      </w:r>
    </w:p>
    <w:p w:rsidR="00AC401F" w:rsidRPr="00A6689D" w:rsidRDefault="00AC401F" w:rsidP="00A6689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D85314" w:rsidRPr="00A6689D" w:rsidRDefault="00D85314" w:rsidP="00A6689D">
      <w:pPr>
        <w:pStyle w:val="a3"/>
        <w:tabs>
          <w:tab w:val="left" w:pos="2043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A6689D">
        <w:rPr>
          <w:rFonts w:ascii="Times New Roman" w:hAnsi="Times New Roman"/>
          <w:b/>
          <w:bCs/>
          <w:sz w:val="28"/>
          <w:szCs w:val="28"/>
        </w:rPr>
        <w:t>Экзамены по выбору.</w:t>
      </w:r>
    </w:p>
    <w:p w:rsidR="0027358A" w:rsidRPr="00A6689D" w:rsidRDefault="00AA0C14" w:rsidP="00A6689D">
      <w:pPr>
        <w:pStyle w:val="a3"/>
        <w:tabs>
          <w:tab w:val="left" w:pos="2043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A6689D">
        <w:rPr>
          <w:rFonts w:ascii="Times New Roman" w:hAnsi="Times New Roman"/>
          <w:sz w:val="28"/>
          <w:szCs w:val="28"/>
        </w:rPr>
        <w:t>В 2016-2017 учебном году ГИА -9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информатика и ИКТ, иностранные языки (английский язык), физика, химия, биология, литература, география, история, обществознание. Получение обучающимися аттестата об основном общем образовании будет являться успешное прохождение ГИА -9 по четырем учебным предметам – по обязательным предметам, а также по двум предметам по выбору</w:t>
      </w:r>
      <w:proofErr w:type="gramStart"/>
      <w:r w:rsidRPr="00A6689D">
        <w:rPr>
          <w:rFonts w:ascii="Times New Roman" w:hAnsi="Times New Roman"/>
          <w:sz w:val="28"/>
          <w:szCs w:val="28"/>
        </w:rPr>
        <w:t>.</w:t>
      </w:r>
      <w:proofErr w:type="gramEnd"/>
      <w:r w:rsidRPr="00A6689D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A6689D">
        <w:rPr>
          <w:rFonts w:ascii="Times New Roman" w:hAnsi="Times New Roman"/>
          <w:sz w:val="28"/>
          <w:szCs w:val="28"/>
        </w:rPr>
        <w:t>п</w:t>
      </w:r>
      <w:proofErr w:type="gramEnd"/>
      <w:r w:rsidRPr="00A6689D">
        <w:rPr>
          <w:rFonts w:ascii="Times New Roman" w:hAnsi="Times New Roman"/>
          <w:sz w:val="28"/>
          <w:szCs w:val="28"/>
        </w:rPr>
        <w:t xml:space="preserve">риказ </w:t>
      </w:r>
      <w:proofErr w:type="spellStart"/>
      <w:r w:rsidRPr="00A6689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6689D">
        <w:rPr>
          <w:rFonts w:ascii="Times New Roman" w:hAnsi="Times New Roman"/>
          <w:sz w:val="28"/>
          <w:szCs w:val="28"/>
        </w:rPr>
        <w:t xml:space="preserve"> России от 7 июля 2015г. №692 «О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 w:rsidRPr="00A6689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6689D">
        <w:rPr>
          <w:rFonts w:ascii="Times New Roman" w:hAnsi="Times New Roman"/>
          <w:sz w:val="28"/>
          <w:szCs w:val="28"/>
        </w:rPr>
        <w:t xml:space="preserve"> России от 25 декабря 2013г. №1394»</w:t>
      </w:r>
    </w:p>
    <w:p w:rsidR="00CA1649" w:rsidRPr="00A6689D" w:rsidRDefault="00CA1649" w:rsidP="00A6689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1649" w:rsidRPr="00A6689D" w:rsidRDefault="00CA1649" w:rsidP="00A6689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1649" w:rsidRPr="00A6689D" w:rsidRDefault="00CA1649" w:rsidP="00A6689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1649" w:rsidRPr="00A6689D" w:rsidRDefault="00CA1649" w:rsidP="00A6689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358A" w:rsidRPr="00A6689D" w:rsidRDefault="00CA1649" w:rsidP="00A6689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8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Анализ результатов   ОГЭ 2017</w:t>
      </w:r>
      <w:r w:rsidR="0027358A" w:rsidRPr="00A668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физике </w:t>
      </w:r>
    </w:p>
    <w:p w:rsidR="0027358A" w:rsidRPr="00A6689D" w:rsidRDefault="0027358A" w:rsidP="00A6689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89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Дата проведения экзамена:0</w:t>
      </w:r>
      <w:r w:rsidR="00CA1649" w:rsidRPr="00A6689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1.06</w:t>
      </w:r>
      <w:r w:rsidRPr="00A6689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.201</w:t>
      </w:r>
      <w:r w:rsidR="00CA1649" w:rsidRPr="00A6689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7</w:t>
      </w:r>
      <w:r w:rsidRPr="00A6689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г.</w:t>
      </w:r>
    </w:p>
    <w:p w:rsidR="0027358A" w:rsidRPr="00A6689D" w:rsidRDefault="00CA1649" w:rsidP="00A6689D">
      <w:pPr>
        <w:ind w:left="56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>ОГЭ по физике в 2017</w:t>
      </w:r>
      <w:r w:rsidR="0027358A" w:rsidRPr="00A6689D">
        <w:rPr>
          <w:rFonts w:ascii="Times New Roman" w:hAnsi="Times New Roman" w:cs="Times New Roman"/>
          <w:sz w:val="28"/>
          <w:szCs w:val="28"/>
        </w:rPr>
        <w:t xml:space="preserve"> году сдавали </w:t>
      </w:r>
      <w:r w:rsidRPr="00A6689D">
        <w:rPr>
          <w:rFonts w:ascii="Times New Roman" w:hAnsi="Times New Roman" w:cs="Times New Roman"/>
          <w:sz w:val="28"/>
          <w:szCs w:val="28"/>
        </w:rPr>
        <w:t>7</w:t>
      </w:r>
      <w:r w:rsidR="0027358A" w:rsidRPr="00A668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358A" w:rsidRPr="00A668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7358A" w:rsidRPr="00A6689D">
        <w:rPr>
          <w:rFonts w:ascii="Times New Roman" w:hAnsi="Times New Roman" w:cs="Times New Roman"/>
          <w:sz w:val="28"/>
          <w:szCs w:val="28"/>
        </w:rPr>
        <w:t>.</w:t>
      </w:r>
      <w:r w:rsidRPr="00A6689D">
        <w:rPr>
          <w:rFonts w:ascii="Times New Roman" w:hAnsi="Times New Roman" w:cs="Times New Roman"/>
          <w:sz w:val="28"/>
          <w:szCs w:val="28"/>
        </w:rPr>
        <w:t xml:space="preserve"> На «5» сдали 1 </w:t>
      </w:r>
      <w:r w:rsidRPr="00A6689D">
        <w:rPr>
          <w:rFonts w:ascii="Times New Roman" w:hAnsi="Times New Roman" w:cs="Times New Roman"/>
          <w:color w:val="FF0000"/>
          <w:sz w:val="28"/>
          <w:szCs w:val="28"/>
        </w:rPr>
        <w:t>человек 25(%), на «4» сдали 3</w:t>
      </w:r>
      <w:r w:rsidR="0027358A" w:rsidRPr="00A6689D">
        <w:rPr>
          <w:rFonts w:ascii="Times New Roman" w:hAnsi="Times New Roman" w:cs="Times New Roman"/>
          <w:color w:val="FF0000"/>
          <w:sz w:val="28"/>
          <w:szCs w:val="28"/>
        </w:rPr>
        <w:t xml:space="preserve"> человек</w:t>
      </w:r>
      <w:r w:rsidRPr="00A6689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D15D1D" w:rsidRPr="00A6689D">
        <w:rPr>
          <w:rFonts w:ascii="Times New Roman" w:hAnsi="Times New Roman" w:cs="Times New Roman"/>
          <w:color w:val="FF0000"/>
          <w:sz w:val="28"/>
          <w:szCs w:val="28"/>
        </w:rPr>
        <w:t xml:space="preserve"> (58</w:t>
      </w:r>
      <w:r w:rsidR="0027358A" w:rsidRPr="00A6689D">
        <w:rPr>
          <w:rFonts w:ascii="Times New Roman" w:hAnsi="Times New Roman" w:cs="Times New Roman"/>
          <w:color w:val="FF0000"/>
          <w:sz w:val="28"/>
          <w:szCs w:val="28"/>
        </w:rPr>
        <w:t>%)</w:t>
      </w:r>
      <w:r w:rsidR="00D15D1D" w:rsidRPr="00A6689D">
        <w:rPr>
          <w:rFonts w:ascii="Times New Roman" w:hAnsi="Times New Roman" w:cs="Times New Roman"/>
          <w:color w:val="FF0000"/>
          <w:sz w:val="28"/>
          <w:szCs w:val="28"/>
        </w:rPr>
        <w:t xml:space="preserve"> , </w:t>
      </w:r>
      <w:r w:rsidR="0027358A" w:rsidRPr="00A6689D">
        <w:rPr>
          <w:rFonts w:ascii="Times New Roman" w:hAnsi="Times New Roman" w:cs="Times New Roman"/>
          <w:color w:val="FF0000"/>
          <w:sz w:val="28"/>
          <w:szCs w:val="28"/>
        </w:rPr>
        <w:t xml:space="preserve">на «3» сдали </w:t>
      </w:r>
      <w:r w:rsidRPr="00A6689D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27358A" w:rsidRPr="00A668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15D1D" w:rsidRPr="00A6689D">
        <w:rPr>
          <w:rFonts w:ascii="Times New Roman" w:hAnsi="Times New Roman" w:cs="Times New Roman"/>
          <w:color w:val="FF0000"/>
          <w:sz w:val="28"/>
          <w:szCs w:val="28"/>
        </w:rPr>
        <w:t>че</w:t>
      </w:r>
      <w:r w:rsidR="0027358A" w:rsidRPr="00A6689D">
        <w:rPr>
          <w:rFonts w:ascii="Times New Roman" w:hAnsi="Times New Roman" w:cs="Times New Roman"/>
          <w:color w:val="FF0000"/>
          <w:sz w:val="28"/>
          <w:szCs w:val="28"/>
        </w:rPr>
        <w:t>ловек</w:t>
      </w:r>
      <w:r w:rsidR="00D15D1D" w:rsidRPr="00A6689D">
        <w:rPr>
          <w:rFonts w:ascii="Times New Roman" w:hAnsi="Times New Roman" w:cs="Times New Roman"/>
          <w:color w:val="FF0000"/>
          <w:sz w:val="28"/>
          <w:szCs w:val="28"/>
        </w:rPr>
        <w:t>а (17</w:t>
      </w:r>
      <w:r w:rsidR="0027358A" w:rsidRPr="00A6689D">
        <w:rPr>
          <w:rFonts w:ascii="Times New Roman" w:hAnsi="Times New Roman" w:cs="Times New Roman"/>
          <w:color w:val="FF0000"/>
          <w:sz w:val="28"/>
          <w:szCs w:val="28"/>
        </w:rPr>
        <w:t>%).</w:t>
      </w:r>
    </w:p>
    <w:p w:rsidR="00D15D1D" w:rsidRPr="00A6689D" w:rsidRDefault="00D15D1D" w:rsidP="00A6689D">
      <w:pPr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>Средний балл</w:t>
      </w:r>
      <w:r w:rsidR="00CA1649" w:rsidRPr="00A6689D">
        <w:rPr>
          <w:rFonts w:ascii="Times New Roman" w:hAnsi="Times New Roman" w:cs="Times New Roman"/>
          <w:sz w:val="28"/>
          <w:szCs w:val="28"/>
        </w:rPr>
        <w:t xml:space="preserve"> по школе – 20,8</w:t>
      </w:r>
    </w:p>
    <w:p w:rsidR="0027358A" w:rsidRPr="00A6689D" w:rsidRDefault="0027358A" w:rsidP="00A6689D">
      <w:pPr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 xml:space="preserve">Средний балл по району – </w:t>
      </w:r>
      <w:r w:rsidRPr="00A6689D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CA1649" w:rsidRPr="00A6689D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A6689D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CA1649" w:rsidRPr="00A6689D">
        <w:rPr>
          <w:rFonts w:ascii="Times New Roman" w:hAnsi="Times New Roman" w:cs="Times New Roman"/>
          <w:color w:val="FF0000"/>
          <w:sz w:val="28"/>
          <w:szCs w:val="28"/>
        </w:rPr>
        <w:t>7</w:t>
      </w:r>
    </w:p>
    <w:p w:rsidR="0027358A" w:rsidRPr="00A6689D" w:rsidRDefault="00B95A2E" w:rsidP="00A6689D">
      <w:pPr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по краю -23,4</w:t>
      </w:r>
    </w:p>
    <w:p w:rsidR="0027358A" w:rsidRPr="00A6689D" w:rsidRDefault="0027358A" w:rsidP="00A668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89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A1649" w:rsidRPr="00A6689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72000" cy="27432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7358A" w:rsidRPr="00A6689D" w:rsidRDefault="0027358A" w:rsidP="00A668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58A" w:rsidRPr="00A6689D" w:rsidRDefault="0027358A" w:rsidP="00A668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89D">
        <w:rPr>
          <w:rFonts w:ascii="Times New Roman" w:hAnsi="Times New Roman" w:cs="Times New Roman"/>
          <w:b/>
          <w:sz w:val="28"/>
          <w:szCs w:val="28"/>
        </w:rPr>
        <w:t>Лучшие результаты</w:t>
      </w:r>
    </w:p>
    <w:tbl>
      <w:tblPr>
        <w:tblW w:w="8251" w:type="dxa"/>
        <w:jc w:val="center"/>
        <w:tblLook w:val="04A0"/>
      </w:tblPr>
      <w:tblGrid>
        <w:gridCol w:w="1555"/>
        <w:gridCol w:w="1661"/>
        <w:gridCol w:w="1332"/>
        <w:gridCol w:w="1666"/>
        <w:gridCol w:w="1074"/>
        <w:gridCol w:w="710"/>
        <w:gridCol w:w="730"/>
      </w:tblGrid>
      <w:tr w:rsidR="0027358A" w:rsidRPr="00A6689D" w:rsidTr="00A62407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8A" w:rsidRPr="00A6689D" w:rsidRDefault="0027358A" w:rsidP="00A668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8A" w:rsidRPr="00A6689D" w:rsidRDefault="0027358A" w:rsidP="00A668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8A" w:rsidRPr="00A6689D" w:rsidRDefault="0027358A" w:rsidP="00A668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8A" w:rsidRPr="00A6689D" w:rsidRDefault="0027358A" w:rsidP="00A668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8A" w:rsidRPr="00A6689D" w:rsidRDefault="0027358A" w:rsidP="00A668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8A" w:rsidRPr="00A6689D" w:rsidRDefault="0027358A" w:rsidP="00A668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8A" w:rsidRPr="00A6689D" w:rsidRDefault="0027358A" w:rsidP="00A668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CA1649" w:rsidRPr="00A6689D" w:rsidTr="00A62407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49" w:rsidRPr="00A6689D" w:rsidRDefault="00CA1649" w:rsidP="00A668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 № 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49" w:rsidRPr="00A6689D" w:rsidRDefault="00CA1649" w:rsidP="00A668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Литвиненко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49" w:rsidRPr="00A6689D" w:rsidRDefault="00CA1649" w:rsidP="00A668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649" w:rsidRPr="00A6689D" w:rsidRDefault="00CA1649" w:rsidP="00A668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Олегович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49" w:rsidRPr="00A6689D" w:rsidRDefault="00CA1649" w:rsidP="00A668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49" w:rsidRPr="00A6689D" w:rsidRDefault="00CA1649" w:rsidP="00A668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49" w:rsidRPr="00A6689D" w:rsidRDefault="00CA1649" w:rsidP="00A668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78%</w:t>
            </w:r>
          </w:p>
        </w:tc>
      </w:tr>
    </w:tbl>
    <w:p w:rsidR="0027358A" w:rsidRPr="00A6689D" w:rsidRDefault="0027358A" w:rsidP="00A668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58A" w:rsidRPr="00A6689D" w:rsidRDefault="0027358A" w:rsidP="00A6689D">
      <w:pPr>
        <w:tabs>
          <w:tab w:val="left" w:pos="3624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ab/>
      </w:r>
      <w:r w:rsidRPr="00A668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Выводы и рекомендации</w:t>
      </w:r>
    </w:p>
    <w:p w:rsidR="00CA1649" w:rsidRPr="00A6689D" w:rsidRDefault="00CA1649" w:rsidP="00A6689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 xml:space="preserve">Анализ результатов экзамена 2017 года показал, что основные понятия курса физики основной школы обучающимися усвоены на базовом </w:t>
      </w:r>
      <w:proofErr w:type="spellStart"/>
      <w:r w:rsidRPr="00A6689D">
        <w:rPr>
          <w:rFonts w:ascii="Times New Roman" w:hAnsi="Times New Roman" w:cs="Times New Roman"/>
          <w:sz w:val="28"/>
          <w:szCs w:val="28"/>
        </w:rPr>
        <w:t>уровне</w:t>
      </w:r>
      <w:proofErr w:type="gramStart"/>
      <w:r w:rsidRPr="00A6689D">
        <w:rPr>
          <w:rFonts w:ascii="Times New Roman" w:hAnsi="Times New Roman" w:cs="Times New Roman"/>
          <w:sz w:val="28"/>
          <w:szCs w:val="28"/>
        </w:rPr>
        <w:t>.</w:t>
      </w:r>
      <w:r w:rsidRPr="00A6689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A6689D">
        <w:rPr>
          <w:rFonts w:ascii="Times New Roman" w:hAnsi="Times New Roman" w:cs="Times New Roman"/>
          <w:color w:val="000000"/>
          <w:sz w:val="28"/>
          <w:szCs w:val="28"/>
        </w:rPr>
        <w:t xml:space="preserve"> сравнении с 2016 годом (21,9) средний балл по району стал немного ниже (21,7).Следует пересмотреть систему работы, учесть недочеты. Также нужно отметить незаинтересованность учеников, ОГЭ по физике выбирают не только сильные, но и слабые дети.</w:t>
      </w:r>
    </w:p>
    <w:p w:rsidR="00CA1649" w:rsidRPr="00A6689D" w:rsidRDefault="00CA1649" w:rsidP="00A6689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lastRenderedPageBreak/>
        <w:t xml:space="preserve">Остаются затруднительными для учащихся задания по работе с текстом (задания на применение информации в измененной ситуации, и задания, предполагающие работу в тексте с графиками, диаграммами, таблицами и рисунками), а также качественные задачи с развернутым ответом. Целесообразно шире включать в процесс обучения дополнительную (внешкольную) информацию для обучения оптимальному алгоритму поиска информации и умением критически оценивать достоверность предложенных текстов. Необходимо усилить работу с учебником, включая в различные этапы урока и домашнюю работу учащихся, разнообразные задание на понимание текстовой информации, на ее преобразование с учетом цели дальнейшего </w:t>
      </w:r>
      <w:proofErr w:type="spellStart"/>
      <w:r w:rsidRPr="00A6689D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Start"/>
      <w:r w:rsidRPr="00A6689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6689D">
        <w:rPr>
          <w:rFonts w:ascii="Times New Roman" w:hAnsi="Times New Roman" w:cs="Times New Roman"/>
          <w:sz w:val="28"/>
          <w:szCs w:val="28"/>
        </w:rPr>
        <w:t>роме</w:t>
      </w:r>
      <w:proofErr w:type="spellEnd"/>
      <w:r w:rsidRPr="00A6689D">
        <w:rPr>
          <w:rFonts w:ascii="Times New Roman" w:hAnsi="Times New Roman" w:cs="Times New Roman"/>
          <w:sz w:val="28"/>
          <w:szCs w:val="28"/>
        </w:rPr>
        <w:t xml:space="preserve"> того, и при работе с текстами и при решении качественных задач возникают проблемы, связанные с умением интерпретировать информацию и строить собственные высказывания с использованием терминологии физики. Учащиеся, хорошо работающие на уровне воспроизведения или применения в типовых учебных ситуациях, теряются при необходимости продемонстрировать самостоятельность мышления даже в самых элементарных ситуациях. Одна из причин – </w:t>
      </w:r>
      <w:proofErr w:type="gramStart"/>
      <w:r w:rsidRPr="00A6689D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A6689D">
        <w:rPr>
          <w:rFonts w:ascii="Times New Roman" w:hAnsi="Times New Roman" w:cs="Times New Roman"/>
          <w:sz w:val="28"/>
          <w:szCs w:val="28"/>
        </w:rPr>
        <w:t xml:space="preserve"> как при закреплении знаний, так и при контроле учебных заданий, опирающихся в основном на запоминание и многократное повторение. Целесообразно при планировании тематических контрольных и зачетных работ проводить их предварительный анализ и коррекцию, исходя из проверяемых умений и уровней самостоятельности мышления, которые требуются при выполнении тех или иных заданий, </w:t>
      </w:r>
      <w:proofErr w:type="gramStart"/>
      <w:r w:rsidRPr="00A6689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6689D">
        <w:rPr>
          <w:rFonts w:ascii="Times New Roman" w:hAnsi="Times New Roman" w:cs="Times New Roman"/>
          <w:sz w:val="28"/>
          <w:szCs w:val="28"/>
        </w:rPr>
        <w:t xml:space="preserve"> не только исходя из необходимости обеспечить полноту проверки изученного содержания. </w:t>
      </w:r>
    </w:p>
    <w:p w:rsidR="00CA1649" w:rsidRPr="00A6689D" w:rsidRDefault="00CA1649" w:rsidP="00A6689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 xml:space="preserve">Общим недостатком в подготовке учащихся является </w:t>
      </w:r>
      <w:proofErr w:type="spellStart"/>
      <w:r w:rsidRPr="00A6689D">
        <w:rPr>
          <w:rFonts w:ascii="Times New Roman" w:hAnsi="Times New Roman" w:cs="Times New Roman"/>
          <w:sz w:val="28"/>
          <w:szCs w:val="28"/>
        </w:rPr>
        <w:t>несистемность</w:t>
      </w:r>
      <w:proofErr w:type="spellEnd"/>
      <w:r w:rsidRPr="00A6689D">
        <w:rPr>
          <w:rFonts w:ascii="Times New Roman" w:hAnsi="Times New Roman" w:cs="Times New Roman"/>
          <w:sz w:val="28"/>
          <w:szCs w:val="28"/>
        </w:rPr>
        <w:t xml:space="preserve"> знаний, неумение структурировать полученные сведения. Для устранения этого недостатка необходимо использовать обобщающее повторение, проводимое не только в конце курса, но и после прохождения каждого крупного раздела или даже темы. Обобщения в сознании учащихся при существующей структуре курса и используемой методике обучения сами по себе, произвольно не </w:t>
      </w:r>
      <w:proofErr w:type="spellStart"/>
      <w:r w:rsidRPr="00A6689D">
        <w:rPr>
          <w:rFonts w:ascii="Times New Roman" w:hAnsi="Times New Roman" w:cs="Times New Roman"/>
          <w:sz w:val="28"/>
          <w:szCs w:val="28"/>
        </w:rPr>
        <w:t>возникают</w:t>
      </w:r>
      <w:proofErr w:type="gramStart"/>
      <w:r w:rsidRPr="00A6689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6689D">
        <w:rPr>
          <w:rFonts w:ascii="Times New Roman" w:hAnsi="Times New Roman" w:cs="Times New Roman"/>
          <w:sz w:val="28"/>
          <w:szCs w:val="28"/>
        </w:rPr>
        <w:t>оэтому</w:t>
      </w:r>
      <w:proofErr w:type="spellEnd"/>
      <w:r w:rsidRPr="00A6689D">
        <w:rPr>
          <w:rFonts w:ascii="Times New Roman" w:hAnsi="Times New Roman" w:cs="Times New Roman"/>
          <w:sz w:val="28"/>
          <w:szCs w:val="28"/>
        </w:rPr>
        <w:t xml:space="preserve"> на определенном этапе обучения необходима систематизация материала, выявление новых связей и отношений между элементами изученной суммы знаний. Обобщающее повторение позволяет углубить, расширить, обобщить и систематизировать знания. Именно оно служит установлению </w:t>
      </w:r>
      <w:proofErr w:type="spellStart"/>
      <w:r w:rsidRPr="00A6689D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A6689D">
        <w:rPr>
          <w:rFonts w:ascii="Times New Roman" w:hAnsi="Times New Roman" w:cs="Times New Roman"/>
          <w:sz w:val="28"/>
          <w:szCs w:val="28"/>
        </w:rPr>
        <w:t xml:space="preserve"> знаний. С его помощью можно установить те связи и отношения между элементами знаний, которые не были раскрыты.</w:t>
      </w:r>
    </w:p>
    <w:p w:rsidR="00CA1649" w:rsidRPr="00A6689D" w:rsidRDefault="00CA1649" w:rsidP="00A6689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 xml:space="preserve">Остается проблемой получение учащимися формальных, нефункциональных знаний, характерное для выпускников полной средней школы, существует уже в основной школе. Для решения этой проблемы следует уделить особое внимание качественной, наглядной </w:t>
      </w:r>
      <w:r w:rsidRPr="00A6689D">
        <w:rPr>
          <w:rFonts w:ascii="Times New Roman" w:hAnsi="Times New Roman" w:cs="Times New Roman"/>
          <w:sz w:val="28"/>
          <w:szCs w:val="28"/>
        </w:rPr>
        <w:lastRenderedPageBreak/>
        <w:t xml:space="preserve">стороне изучения физики – отысканию примеров проявления физических законов в окружающей природе, применения в технике, объяснению их на качественном уровне. Вслед за объяснением явления «на пальцах» должен появляться схематический рисунок, затем график и лишь затем формула. </w:t>
      </w:r>
    </w:p>
    <w:p w:rsidR="00CA1649" w:rsidRPr="00A6689D" w:rsidRDefault="00CA1649" w:rsidP="00A6689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 xml:space="preserve">На основе типичных затруднений учащихся необходимо откорректировать рабочие программы и тематическое планирование, через анализ всех возможных для реализации лабораторных работ, практических заданий и ученических опытов. Общий взгляд на всю практическую часть программы позволит оптимально распределить время на работу учащихся с реальным лабораторным оборудованием. Отбор же должен осуществляться не столько исходя из требований учебника, сколько исходя из необходимости обеспечить различные формы практических работ: проведение прямых и косвенных измерений, исследование зависимостей физических величин, проведение простых наблюдений и опытов на качественном </w:t>
      </w:r>
      <w:proofErr w:type="spellStart"/>
      <w:r w:rsidRPr="00A6689D">
        <w:rPr>
          <w:rFonts w:ascii="Times New Roman" w:hAnsi="Times New Roman" w:cs="Times New Roman"/>
          <w:sz w:val="28"/>
          <w:szCs w:val="28"/>
        </w:rPr>
        <w:t>уровне</w:t>
      </w:r>
      <w:proofErr w:type="gramStart"/>
      <w:r w:rsidRPr="00A6689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A6689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6689D">
        <w:rPr>
          <w:rFonts w:ascii="Times New Roman" w:hAnsi="Times New Roman" w:cs="Times New Roman"/>
          <w:sz w:val="28"/>
          <w:szCs w:val="28"/>
        </w:rPr>
        <w:t>елательно</w:t>
      </w:r>
      <w:proofErr w:type="spellEnd"/>
      <w:r w:rsidRPr="00A6689D">
        <w:rPr>
          <w:rFonts w:ascii="Times New Roman" w:hAnsi="Times New Roman" w:cs="Times New Roman"/>
          <w:sz w:val="28"/>
          <w:szCs w:val="28"/>
        </w:rPr>
        <w:t>, чтобы у учащихся в процессе выполнения различных практических работ была возможность освоить алгоритмы выполнения всех перечисленных выше типов экспериментальных заданий. Так, можно переносить часть работ с проведения косвенных измерений на исследования по проверке зависимостей между величинами и построением графиков эмпирических зависимостей, поскольку этот вид практических работ недостаточно отражен в их типовом наборе.</w:t>
      </w:r>
    </w:p>
    <w:p w:rsidR="00CA1649" w:rsidRPr="00A6689D" w:rsidRDefault="00CA1649" w:rsidP="00A6689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7358A" w:rsidRPr="00A6689D" w:rsidRDefault="0027358A" w:rsidP="00A6689D">
      <w:pPr>
        <w:pStyle w:val="a3"/>
        <w:tabs>
          <w:tab w:val="left" w:pos="2043"/>
        </w:tabs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64564" w:rsidRPr="00A6689D" w:rsidRDefault="00CA1649" w:rsidP="00A668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89D">
        <w:rPr>
          <w:rFonts w:ascii="Times New Roman" w:hAnsi="Times New Roman" w:cs="Times New Roman"/>
          <w:b/>
          <w:sz w:val="28"/>
          <w:szCs w:val="28"/>
        </w:rPr>
        <w:t>Анализ результатов ОГЭ 2017</w:t>
      </w:r>
      <w:r w:rsidR="00E64564" w:rsidRPr="00A6689D">
        <w:rPr>
          <w:rFonts w:ascii="Times New Roman" w:hAnsi="Times New Roman" w:cs="Times New Roman"/>
          <w:b/>
          <w:sz w:val="28"/>
          <w:szCs w:val="28"/>
        </w:rPr>
        <w:t xml:space="preserve"> по химии </w:t>
      </w:r>
    </w:p>
    <w:p w:rsidR="00E64564" w:rsidRPr="00A6689D" w:rsidRDefault="00E64564" w:rsidP="00A6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564" w:rsidRPr="00A6689D" w:rsidRDefault="00E64564" w:rsidP="00A6689D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Дата проведения экзамена:</w:t>
      </w:r>
      <w:r w:rsidR="00CA1649" w:rsidRPr="00A6689D">
        <w:rPr>
          <w:rFonts w:ascii="Times New Roman" w:hAnsi="Times New Roman" w:cs="Times New Roman"/>
          <w:b/>
          <w:i/>
          <w:sz w:val="28"/>
          <w:szCs w:val="28"/>
          <w:u w:val="single"/>
        </w:rPr>
        <w:t>08</w:t>
      </w:r>
      <w:r w:rsidRPr="00A6689D"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 w:rsidR="00CA1649" w:rsidRPr="00A6689D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Pr="00A6689D">
        <w:rPr>
          <w:rFonts w:ascii="Times New Roman" w:hAnsi="Times New Roman" w:cs="Times New Roman"/>
          <w:b/>
          <w:i/>
          <w:sz w:val="28"/>
          <w:szCs w:val="28"/>
          <w:u w:val="single"/>
        </w:rPr>
        <w:t>.201</w:t>
      </w:r>
      <w:r w:rsidR="00CA1649" w:rsidRPr="00A6689D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Pr="00A6689D">
        <w:rPr>
          <w:rFonts w:ascii="Times New Roman" w:hAnsi="Times New Roman" w:cs="Times New Roman"/>
          <w:b/>
          <w:i/>
          <w:sz w:val="28"/>
          <w:szCs w:val="28"/>
          <w:u w:val="single"/>
        </w:rPr>
        <w:t>г.</w:t>
      </w:r>
    </w:p>
    <w:p w:rsidR="00E64564" w:rsidRPr="00A6689D" w:rsidRDefault="00E64564" w:rsidP="00A6689D">
      <w:p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64564" w:rsidRPr="00A6689D" w:rsidRDefault="00E64564" w:rsidP="00A6689D">
      <w:pPr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>В 2</w:t>
      </w:r>
      <w:r w:rsidR="00CA1649" w:rsidRPr="00A6689D">
        <w:rPr>
          <w:rFonts w:ascii="Times New Roman" w:hAnsi="Times New Roman" w:cs="Times New Roman"/>
          <w:sz w:val="28"/>
          <w:szCs w:val="28"/>
        </w:rPr>
        <w:t xml:space="preserve">017 году ОГЭ по химии сдавали </w:t>
      </w:r>
      <w:r w:rsidRPr="00A6689D">
        <w:rPr>
          <w:rFonts w:ascii="Times New Roman" w:hAnsi="Times New Roman" w:cs="Times New Roman"/>
          <w:sz w:val="28"/>
          <w:szCs w:val="28"/>
        </w:rPr>
        <w:t>3 человек</w:t>
      </w:r>
      <w:r w:rsidR="00CA1649" w:rsidRPr="00A6689D">
        <w:rPr>
          <w:rFonts w:ascii="Times New Roman" w:hAnsi="Times New Roman" w:cs="Times New Roman"/>
          <w:sz w:val="28"/>
          <w:szCs w:val="28"/>
        </w:rPr>
        <w:t>а</w:t>
      </w:r>
      <w:r w:rsidRPr="00A6689D">
        <w:rPr>
          <w:rFonts w:ascii="Times New Roman" w:hAnsi="Times New Roman" w:cs="Times New Roman"/>
          <w:sz w:val="28"/>
          <w:szCs w:val="28"/>
        </w:rPr>
        <w:t>. Работы проверялись краевыми экспертами</w:t>
      </w:r>
    </w:p>
    <w:tbl>
      <w:tblPr>
        <w:tblW w:w="10207" w:type="dxa"/>
        <w:tblInd w:w="-431" w:type="dxa"/>
        <w:tblLayout w:type="fixed"/>
        <w:tblLook w:val="04A0"/>
      </w:tblPr>
      <w:tblGrid>
        <w:gridCol w:w="1106"/>
        <w:gridCol w:w="1021"/>
        <w:gridCol w:w="709"/>
        <w:gridCol w:w="709"/>
        <w:gridCol w:w="567"/>
        <w:gridCol w:w="709"/>
        <w:gridCol w:w="992"/>
        <w:gridCol w:w="425"/>
        <w:gridCol w:w="709"/>
        <w:gridCol w:w="709"/>
        <w:gridCol w:w="850"/>
        <w:gridCol w:w="567"/>
        <w:gridCol w:w="1134"/>
      </w:tblGrid>
      <w:tr w:rsidR="00E64564" w:rsidRPr="00A6689D" w:rsidTr="00E64564">
        <w:trPr>
          <w:trHeight w:val="2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564" w:rsidRPr="00A6689D" w:rsidRDefault="00E64564" w:rsidP="00A6689D">
            <w:pPr>
              <w:ind w:left="301" w:hanging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64" w:rsidRPr="00A6689D" w:rsidRDefault="00E64564" w:rsidP="00A668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64" w:rsidRPr="00A6689D" w:rsidRDefault="00E64564" w:rsidP="00A668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64" w:rsidRPr="00A6689D" w:rsidRDefault="00E64564" w:rsidP="00A668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64" w:rsidRPr="00A6689D" w:rsidRDefault="00E64564" w:rsidP="00A668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64" w:rsidRPr="00A6689D" w:rsidRDefault="00E64564" w:rsidP="00A668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"5"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64" w:rsidRPr="00EB7010" w:rsidRDefault="00E64564" w:rsidP="00A668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7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Средний балл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64" w:rsidRPr="00A6689D" w:rsidRDefault="00E64564" w:rsidP="00A668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64" w:rsidRPr="00A6689D" w:rsidRDefault="00E64564" w:rsidP="00A668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64" w:rsidRPr="00A6689D" w:rsidRDefault="00E64564" w:rsidP="00A668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64" w:rsidRPr="00A6689D" w:rsidRDefault="00E64564" w:rsidP="00A668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64" w:rsidRPr="00A6689D" w:rsidRDefault="00E64564" w:rsidP="00A668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"5"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564" w:rsidRPr="00A6689D" w:rsidRDefault="00E64564" w:rsidP="00A668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качество</w:t>
            </w:r>
          </w:p>
        </w:tc>
      </w:tr>
      <w:tr w:rsidR="00E64564" w:rsidRPr="00A6689D" w:rsidTr="00E64564">
        <w:trPr>
          <w:trHeight w:val="2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64" w:rsidRPr="00A6689D" w:rsidRDefault="00E64564" w:rsidP="00A668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 №18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64" w:rsidRPr="00A6689D" w:rsidRDefault="00CA1649" w:rsidP="00A668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64" w:rsidRPr="00A6689D" w:rsidRDefault="00CA1649" w:rsidP="00A668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64" w:rsidRPr="00A6689D" w:rsidRDefault="00CA1649" w:rsidP="00A668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64" w:rsidRPr="00A6689D" w:rsidRDefault="00CA1649" w:rsidP="00A668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64" w:rsidRPr="00A6689D" w:rsidRDefault="00CA1649" w:rsidP="00A668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64" w:rsidRPr="00EB7010" w:rsidRDefault="00EB7010" w:rsidP="00A668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01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64" w:rsidRPr="00A6689D" w:rsidRDefault="00E64564" w:rsidP="00A6689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64" w:rsidRPr="00A6689D" w:rsidRDefault="00E64564" w:rsidP="00A6689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64" w:rsidRPr="00A6689D" w:rsidRDefault="00E64564" w:rsidP="00A6689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64" w:rsidRPr="00A6689D" w:rsidRDefault="00E64564" w:rsidP="00A6689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64" w:rsidRPr="00A6689D" w:rsidRDefault="00E64564" w:rsidP="00A6689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564" w:rsidRPr="00A6689D" w:rsidRDefault="00E64564" w:rsidP="00A6689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77%</w:t>
            </w:r>
          </w:p>
        </w:tc>
      </w:tr>
    </w:tbl>
    <w:p w:rsidR="00E64564" w:rsidRPr="00A6689D" w:rsidRDefault="00E64564" w:rsidP="00A6689D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F65FDD" w:rsidRDefault="00F65FDD" w:rsidP="00A6689D">
      <w:pPr>
        <w:jc w:val="both"/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</w:p>
    <w:p w:rsidR="00E64564" w:rsidRPr="00A6689D" w:rsidRDefault="00E64564" w:rsidP="00A6689D">
      <w:pPr>
        <w:jc w:val="both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A6689D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lastRenderedPageBreak/>
        <w:t>Сравнительный анализ среднего балла по школам и по району ОГЭ-201</w:t>
      </w:r>
      <w:r w:rsidR="006C479F" w:rsidRPr="00A6689D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7</w:t>
      </w:r>
      <w:r w:rsidRPr="00A6689D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 xml:space="preserve"> </w:t>
      </w:r>
    </w:p>
    <w:p w:rsidR="00E64564" w:rsidRPr="00A6689D" w:rsidRDefault="00F65FDD" w:rsidP="00F65FDD">
      <w:pPr>
        <w:ind w:left="-993" w:right="56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134598" cy="2493818"/>
            <wp:effectExtent l="1905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5FDD" w:rsidRDefault="00F65FDD" w:rsidP="00A6689D">
      <w:pPr>
        <w:ind w:left="284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школа</w:t>
      </w:r>
    </w:p>
    <w:p w:rsidR="00F65FDD" w:rsidRDefault="00F65FDD" w:rsidP="00A6689D">
      <w:pPr>
        <w:ind w:left="284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Фиолетовый - район</w:t>
      </w:r>
    </w:p>
    <w:p w:rsidR="00E64564" w:rsidRDefault="00E64564" w:rsidP="00A6689D">
      <w:pPr>
        <w:ind w:left="284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89D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0D5FAF" w:rsidRPr="00A6689D">
        <w:rPr>
          <w:rFonts w:ascii="Times New Roman" w:hAnsi="Times New Roman" w:cs="Times New Roman"/>
          <w:b/>
          <w:sz w:val="28"/>
          <w:szCs w:val="28"/>
        </w:rPr>
        <w:t>е среднего тестового балла</w:t>
      </w:r>
    </w:p>
    <w:tbl>
      <w:tblPr>
        <w:tblW w:w="8648" w:type="dxa"/>
        <w:tblInd w:w="443" w:type="dxa"/>
        <w:tblLayout w:type="fixed"/>
        <w:tblLook w:val="04A0"/>
      </w:tblPr>
      <w:tblGrid>
        <w:gridCol w:w="2694"/>
        <w:gridCol w:w="1984"/>
        <w:gridCol w:w="1985"/>
        <w:gridCol w:w="1985"/>
      </w:tblGrid>
      <w:tr w:rsidR="006C479F" w:rsidRPr="00A6689D" w:rsidTr="006C47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9F" w:rsidRPr="00A6689D" w:rsidRDefault="006C479F" w:rsidP="00A6689D">
            <w:pPr>
              <w:ind w:left="119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79F" w:rsidRPr="00A6689D" w:rsidRDefault="006C479F" w:rsidP="00A668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2014-2015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9F" w:rsidRPr="00A6689D" w:rsidRDefault="006C479F" w:rsidP="00A668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2015-2016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9F" w:rsidRPr="00A6689D" w:rsidRDefault="006C479F" w:rsidP="00A668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2016-2017</w:t>
            </w:r>
          </w:p>
        </w:tc>
      </w:tr>
      <w:tr w:rsidR="006C479F" w:rsidRPr="00A6689D" w:rsidTr="006C479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9F" w:rsidRPr="00A6689D" w:rsidRDefault="006C479F" w:rsidP="00A668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 №18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79F" w:rsidRPr="00A6689D" w:rsidRDefault="006C479F" w:rsidP="00A668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9F" w:rsidRPr="00A6689D" w:rsidRDefault="006C479F" w:rsidP="00A668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9F" w:rsidRPr="00A6689D" w:rsidRDefault="00F65FDD" w:rsidP="00A668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6C479F" w:rsidRPr="00A6689D" w:rsidTr="006C479F">
        <w:trPr>
          <w:trHeight w:val="558"/>
        </w:trPr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E1"/>
            <w:noWrap/>
            <w:vAlign w:val="bottom"/>
            <w:hideMark/>
          </w:tcPr>
          <w:p w:rsidR="006C479F" w:rsidRPr="00A6689D" w:rsidRDefault="006C479F" w:rsidP="00A668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по району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E1"/>
          </w:tcPr>
          <w:p w:rsidR="006C479F" w:rsidRPr="00A6689D" w:rsidRDefault="006C479F" w:rsidP="00A668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34</w:t>
            </w:r>
          </w:p>
          <w:p w:rsidR="006C479F" w:rsidRPr="00A6689D" w:rsidRDefault="006C479F" w:rsidP="00A668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E1"/>
            <w:noWrap/>
            <w:vAlign w:val="center"/>
            <w:hideMark/>
          </w:tcPr>
          <w:p w:rsidR="006C479F" w:rsidRPr="00A6689D" w:rsidRDefault="006C479F" w:rsidP="00A668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E1"/>
          </w:tcPr>
          <w:p w:rsidR="006C479F" w:rsidRPr="00A6689D" w:rsidRDefault="00F65FDD" w:rsidP="00A668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23</w:t>
            </w:r>
          </w:p>
        </w:tc>
      </w:tr>
      <w:tr w:rsidR="006C479F" w:rsidRPr="00A6689D" w:rsidTr="006C479F">
        <w:trPr>
          <w:trHeight w:val="20"/>
        </w:trPr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79F" w:rsidRPr="00A6689D" w:rsidRDefault="006C479F" w:rsidP="00A668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по краю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9F" w:rsidRPr="00A6689D" w:rsidRDefault="006C479F" w:rsidP="00A668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79F" w:rsidRPr="00A6689D" w:rsidRDefault="006C479F" w:rsidP="00A668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479F" w:rsidRPr="00A6689D" w:rsidRDefault="00B95A2E" w:rsidP="00A668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22,5</w:t>
            </w:r>
          </w:p>
        </w:tc>
      </w:tr>
    </w:tbl>
    <w:p w:rsidR="00E64564" w:rsidRPr="00A6689D" w:rsidRDefault="00E64564" w:rsidP="00A66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564" w:rsidRPr="00A6689D" w:rsidRDefault="00E64564" w:rsidP="00A6689D">
      <w:pPr>
        <w:autoSpaceDE w:val="0"/>
        <w:autoSpaceDN w:val="0"/>
        <w:adjustRightInd w:val="0"/>
        <w:ind w:left="567" w:right="42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89D">
        <w:rPr>
          <w:rFonts w:ascii="Times New Roman" w:hAnsi="Times New Roman" w:cs="Times New Roman"/>
          <w:color w:val="000000"/>
          <w:sz w:val="28"/>
          <w:szCs w:val="28"/>
        </w:rPr>
        <w:t>Наибольшие затруднения выпускников выявлены при выполнении задания части 1:</w:t>
      </w:r>
    </w:p>
    <w:p w:rsidR="00E64564" w:rsidRPr="00A6689D" w:rsidRDefault="00E64564" w:rsidP="00A6689D">
      <w:pPr>
        <w:autoSpaceDE w:val="0"/>
        <w:autoSpaceDN w:val="0"/>
        <w:adjustRightInd w:val="0"/>
        <w:ind w:left="567" w:right="42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89D">
        <w:rPr>
          <w:rFonts w:ascii="Times New Roman" w:hAnsi="Times New Roman" w:cs="Times New Roman"/>
          <w:color w:val="000000"/>
          <w:sz w:val="28"/>
          <w:szCs w:val="28"/>
        </w:rPr>
        <w:t xml:space="preserve"> типы химических связей, знание признаков и условий протекания химических реакций, особенностей протекания реакций ионного обмена и окислительно-восстановительных реакций, правил обращения с веществами и техники безопасности  при  работе  с  лабораторным  оборудованием. </w:t>
      </w:r>
    </w:p>
    <w:p w:rsidR="00E64564" w:rsidRPr="00A6689D" w:rsidRDefault="00E64564" w:rsidP="00A6689D">
      <w:pPr>
        <w:autoSpaceDE w:val="0"/>
        <w:autoSpaceDN w:val="0"/>
        <w:adjustRightInd w:val="0"/>
        <w:ind w:left="567" w:right="42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89D">
        <w:rPr>
          <w:rFonts w:ascii="Times New Roman" w:hAnsi="Times New Roman" w:cs="Times New Roman"/>
          <w:color w:val="000000"/>
          <w:sz w:val="28"/>
          <w:szCs w:val="28"/>
        </w:rPr>
        <w:t xml:space="preserve">В  части  2 задания -  </w:t>
      </w:r>
      <w:r w:rsidRPr="00A6689D"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r w:rsidRPr="00A6689D">
        <w:rPr>
          <w:rFonts w:ascii="Times New Roman" w:hAnsi="Times New Roman" w:cs="Times New Roman"/>
          <w:color w:val="000000"/>
          <w:sz w:val="28"/>
          <w:szCs w:val="28"/>
        </w:rPr>
        <w:t xml:space="preserve">пособы  получения  и  химические  свойства  различных  классов  </w:t>
      </w:r>
      <w:r w:rsidRPr="00A6689D">
        <w:rPr>
          <w:rFonts w:ascii="Times New Roman" w:hAnsi="Times New Roman" w:cs="Times New Roman"/>
          <w:sz w:val="28"/>
          <w:szCs w:val="28"/>
        </w:rPr>
        <w:t xml:space="preserve"> </w:t>
      </w:r>
      <w:r w:rsidRPr="00A6689D">
        <w:rPr>
          <w:rFonts w:ascii="Times New Roman" w:hAnsi="Times New Roman" w:cs="Times New Roman"/>
          <w:color w:val="000000"/>
          <w:sz w:val="28"/>
          <w:szCs w:val="28"/>
        </w:rPr>
        <w:t>неорганических  соединений, реакц</w:t>
      </w:r>
      <w:proofErr w:type="gramStart"/>
      <w:r w:rsidRPr="00A6689D">
        <w:rPr>
          <w:rFonts w:ascii="Times New Roman" w:hAnsi="Times New Roman" w:cs="Times New Roman"/>
          <w:color w:val="000000"/>
          <w:sz w:val="28"/>
          <w:szCs w:val="28"/>
        </w:rPr>
        <w:t>ии  ио</w:t>
      </w:r>
      <w:proofErr w:type="gramEnd"/>
      <w:r w:rsidRPr="00A6689D">
        <w:rPr>
          <w:rFonts w:ascii="Times New Roman" w:hAnsi="Times New Roman" w:cs="Times New Roman"/>
          <w:color w:val="000000"/>
          <w:sz w:val="28"/>
          <w:szCs w:val="28"/>
        </w:rPr>
        <w:t xml:space="preserve">нного  обмена,   взаимосвязь  веществ  различных  классов.  </w:t>
      </w:r>
    </w:p>
    <w:p w:rsidR="00E64564" w:rsidRPr="00A6689D" w:rsidRDefault="00E64564" w:rsidP="00A6689D">
      <w:pPr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689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Результаты ОГЭ 2016 года позволяют высказать некоторые общие рекомендации: </w:t>
      </w:r>
    </w:p>
    <w:p w:rsidR="00E64564" w:rsidRPr="00A6689D" w:rsidRDefault="00E64564" w:rsidP="00A6689D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 xml:space="preserve">1.   Учителю химии необходимо уделять внимание организации и проведению индивидуальных и групповых занятий по повторению и обобщению элементов содержания </w:t>
      </w:r>
      <w:proofErr w:type="spellStart"/>
      <w:r w:rsidRPr="00A6689D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A6689D">
        <w:rPr>
          <w:rFonts w:ascii="Times New Roman" w:hAnsi="Times New Roman" w:cs="Times New Roman"/>
          <w:sz w:val="28"/>
          <w:szCs w:val="28"/>
        </w:rPr>
        <w:t xml:space="preserve"> ОГЭ с разбором типичных ошибок. </w:t>
      </w:r>
    </w:p>
    <w:p w:rsidR="00E64564" w:rsidRPr="00A6689D" w:rsidRDefault="00E64564" w:rsidP="00A6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 xml:space="preserve">2. При проведении обобщающих занятий особое внимание обратить на темы:  </w:t>
      </w:r>
    </w:p>
    <w:p w:rsidR="00E64564" w:rsidRPr="00A6689D" w:rsidRDefault="00E64564" w:rsidP="00A6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color w:val="000000"/>
          <w:sz w:val="28"/>
          <w:szCs w:val="28"/>
        </w:rPr>
        <w:t xml:space="preserve">         - Типы химических связей.</w:t>
      </w:r>
      <w:r w:rsidRPr="00A66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564" w:rsidRPr="00A6689D" w:rsidRDefault="00E64564" w:rsidP="00A6689D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- С</w:t>
      </w:r>
      <w:r w:rsidRPr="00A6689D">
        <w:rPr>
          <w:rFonts w:ascii="Times New Roman" w:hAnsi="Times New Roman" w:cs="Times New Roman"/>
          <w:color w:val="000000"/>
          <w:sz w:val="28"/>
          <w:szCs w:val="28"/>
        </w:rPr>
        <w:t>пособы получения и химические свойства различных классов</w:t>
      </w:r>
      <w:r w:rsidRPr="00A6689D">
        <w:rPr>
          <w:rFonts w:ascii="Times New Roman" w:hAnsi="Times New Roman" w:cs="Times New Roman"/>
          <w:sz w:val="28"/>
          <w:szCs w:val="28"/>
        </w:rPr>
        <w:t xml:space="preserve"> </w:t>
      </w:r>
      <w:r w:rsidRPr="00A6689D">
        <w:rPr>
          <w:rFonts w:ascii="Times New Roman" w:hAnsi="Times New Roman" w:cs="Times New Roman"/>
          <w:color w:val="000000"/>
          <w:sz w:val="28"/>
          <w:szCs w:val="28"/>
        </w:rPr>
        <w:t>неорганических соединений.</w:t>
      </w:r>
      <w:r w:rsidRPr="00A6689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64564" w:rsidRPr="00A6689D" w:rsidRDefault="00E64564" w:rsidP="00A6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 xml:space="preserve">          - Генетическая связь между важнейшими классами неорганических соединений.                                                                                                                          </w:t>
      </w:r>
    </w:p>
    <w:p w:rsidR="00E64564" w:rsidRPr="00A6689D" w:rsidRDefault="00E64564" w:rsidP="00A6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 xml:space="preserve">         - Окислительно-восстановительные реакции.   </w:t>
      </w:r>
    </w:p>
    <w:p w:rsidR="00E64564" w:rsidRPr="00A6689D" w:rsidRDefault="00E64564" w:rsidP="00A6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 xml:space="preserve">         - Качественные реакции неорганических   соединений. </w:t>
      </w:r>
    </w:p>
    <w:p w:rsidR="00E64564" w:rsidRPr="00A6689D" w:rsidRDefault="00E64564" w:rsidP="00A6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 xml:space="preserve">         - Закономерности протекания химических реакций. </w:t>
      </w:r>
    </w:p>
    <w:p w:rsidR="00E64564" w:rsidRPr="00A6689D" w:rsidRDefault="00E64564" w:rsidP="00A6689D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 xml:space="preserve">         -Реакции в водных растворах электролитов.                                                                                                                                                                3. Более активно использовать в учебном процессе демонстрационный и лабораторный эксперимент. </w:t>
      </w:r>
    </w:p>
    <w:p w:rsidR="00E64564" w:rsidRPr="00A6689D" w:rsidRDefault="00E64564" w:rsidP="00A6689D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 xml:space="preserve">4.Более внимательно изучать нормативные документы, определяющие структуру и содержание итоговой аттестации в 9-х классах, обращать внимание не только на демоверсию контрольно-измерительных материалов ОГЭ, но и на содержание спецификации и кодификатора. </w:t>
      </w:r>
    </w:p>
    <w:p w:rsidR="00E64564" w:rsidRPr="00A6689D" w:rsidRDefault="00E64564" w:rsidP="00A6689D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 xml:space="preserve">5. При подготовке к ОГЭ использовать тесты и задания с  грифом ФИПИ (под ред. А.А.Кавериной). </w:t>
      </w:r>
    </w:p>
    <w:p w:rsidR="00E64564" w:rsidRPr="00A6689D" w:rsidRDefault="00E64564" w:rsidP="00A6689D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 xml:space="preserve">6. Методическую помощь учителям и </w:t>
      </w:r>
      <w:r w:rsidR="000D5FAF" w:rsidRPr="00A6689D">
        <w:rPr>
          <w:rFonts w:ascii="Times New Roman" w:hAnsi="Times New Roman" w:cs="Times New Roman"/>
          <w:sz w:val="28"/>
          <w:szCs w:val="28"/>
        </w:rPr>
        <w:t>об</w:t>
      </w:r>
      <w:r w:rsidRPr="00A6689D">
        <w:rPr>
          <w:rFonts w:ascii="Times New Roman" w:hAnsi="Times New Roman" w:cs="Times New Roman"/>
          <w:sz w:val="28"/>
          <w:szCs w:val="28"/>
        </w:rPr>
        <w:t>уча</w:t>
      </w:r>
      <w:r w:rsidR="000D5FAF" w:rsidRPr="00A6689D">
        <w:rPr>
          <w:rFonts w:ascii="Times New Roman" w:hAnsi="Times New Roman" w:cs="Times New Roman"/>
          <w:sz w:val="28"/>
          <w:szCs w:val="28"/>
        </w:rPr>
        <w:t>ю</w:t>
      </w:r>
      <w:r w:rsidRPr="00A6689D">
        <w:rPr>
          <w:rFonts w:ascii="Times New Roman" w:hAnsi="Times New Roman" w:cs="Times New Roman"/>
          <w:sz w:val="28"/>
          <w:szCs w:val="28"/>
        </w:rPr>
        <w:t>щимся могут оказать материалы, размещенные на сайте ФИПИ (</w:t>
      </w:r>
      <w:r w:rsidRPr="00A6689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6689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6689D">
        <w:rPr>
          <w:rFonts w:ascii="Times New Roman" w:hAnsi="Times New Roman" w:cs="Times New Roman"/>
          <w:sz w:val="28"/>
          <w:szCs w:val="28"/>
          <w:lang w:val="en-US"/>
        </w:rPr>
        <w:t>fipi</w:t>
      </w:r>
      <w:proofErr w:type="spellEnd"/>
      <w:r w:rsidRPr="00A668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6689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6689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D5FAF" w:rsidRPr="00A6689D" w:rsidRDefault="000D5FAF" w:rsidP="00A668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FAF" w:rsidRPr="00A6689D" w:rsidRDefault="006C479F" w:rsidP="00A668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89D">
        <w:rPr>
          <w:rFonts w:ascii="Times New Roman" w:hAnsi="Times New Roman" w:cs="Times New Roman"/>
          <w:b/>
          <w:sz w:val="28"/>
          <w:szCs w:val="28"/>
        </w:rPr>
        <w:t>Анализ результатов ОГЭ 2017</w:t>
      </w:r>
      <w:r w:rsidR="000D5FAF" w:rsidRPr="00A6689D">
        <w:rPr>
          <w:rFonts w:ascii="Times New Roman" w:hAnsi="Times New Roman" w:cs="Times New Roman"/>
          <w:b/>
          <w:sz w:val="28"/>
          <w:szCs w:val="28"/>
        </w:rPr>
        <w:t xml:space="preserve"> по обществознанию</w:t>
      </w:r>
    </w:p>
    <w:p w:rsidR="000D5FAF" w:rsidRPr="00A6689D" w:rsidRDefault="000D5FAF" w:rsidP="00A668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FAF" w:rsidRPr="00A6689D" w:rsidRDefault="000D5FAF" w:rsidP="00A6689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689D">
        <w:rPr>
          <w:rFonts w:ascii="Times New Roman" w:hAnsi="Times New Roman" w:cs="Times New Roman"/>
          <w:b/>
          <w:i/>
          <w:sz w:val="28"/>
          <w:szCs w:val="28"/>
          <w:u w:val="single"/>
        </w:rPr>
        <w:t>Дата проведения экзамена:</w:t>
      </w:r>
      <w:r w:rsidR="006C479F" w:rsidRPr="00A6689D">
        <w:rPr>
          <w:rFonts w:ascii="Times New Roman" w:hAnsi="Times New Roman" w:cs="Times New Roman"/>
          <w:b/>
          <w:i/>
          <w:sz w:val="28"/>
          <w:szCs w:val="28"/>
          <w:u w:val="single"/>
        </w:rPr>
        <w:t>08.06.2017</w:t>
      </w:r>
      <w:r w:rsidRPr="00A6689D">
        <w:rPr>
          <w:rFonts w:ascii="Times New Roman" w:hAnsi="Times New Roman" w:cs="Times New Roman"/>
          <w:b/>
          <w:i/>
          <w:sz w:val="28"/>
          <w:szCs w:val="28"/>
          <w:u w:val="single"/>
        </w:rPr>
        <w:t>г.</w:t>
      </w:r>
      <w:r w:rsidR="006C479F" w:rsidRPr="00A6689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23.06.2017г</w:t>
      </w:r>
    </w:p>
    <w:p w:rsidR="000D5FAF" w:rsidRPr="00A6689D" w:rsidRDefault="006C479F" w:rsidP="00A6689D">
      <w:pPr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>В 2017</w:t>
      </w:r>
      <w:r w:rsidR="000D5FAF" w:rsidRPr="00A6689D">
        <w:rPr>
          <w:rFonts w:ascii="Times New Roman" w:hAnsi="Times New Roman" w:cs="Times New Roman"/>
          <w:sz w:val="28"/>
          <w:szCs w:val="28"/>
        </w:rPr>
        <w:t xml:space="preserve"> году ОГЭ по обществознан</w:t>
      </w:r>
      <w:r w:rsidR="007563DF" w:rsidRPr="00A6689D">
        <w:rPr>
          <w:rFonts w:ascii="Times New Roman" w:hAnsi="Times New Roman" w:cs="Times New Roman"/>
          <w:sz w:val="28"/>
          <w:szCs w:val="28"/>
        </w:rPr>
        <w:t>ию с</w:t>
      </w:r>
      <w:r w:rsidRPr="00A6689D">
        <w:rPr>
          <w:rFonts w:ascii="Times New Roman" w:hAnsi="Times New Roman" w:cs="Times New Roman"/>
          <w:sz w:val="28"/>
          <w:szCs w:val="28"/>
        </w:rPr>
        <w:t>давали 22</w:t>
      </w:r>
      <w:r w:rsidR="000D5FAF" w:rsidRPr="00A6689D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Pr="00A6689D">
        <w:rPr>
          <w:rFonts w:ascii="Times New Roman" w:hAnsi="Times New Roman" w:cs="Times New Roman"/>
          <w:sz w:val="28"/>
          <w:szCs w:val="28"/>
        </w:rPr>
        <w:t>а</w:t>
      </w:r>
      <w:r w:rsidR="000D5FAF" w:rsidRPr="00A6689D">
        <w:rPr>
          <w:rFonts w:ascii="Times New Roman" w:hAnsi="Times New Roman" w:cs="Times New Roman"/>
          <w:sz w:val="28"/>
          <w:szCs w:val="28"/>
        </w:rPr>
        <w:t>. Работы проверяли районные эксперт</w:t>
      </w:r>
      <w:proofErr w:type="gramStart"/>
      <w:r w:rsidR="000D5FAF" w:rsidRPr="00A6689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0D5FAF" w:rsidRPr="00A6689D">
        <w:rPr>
          <w:rFonts w:ascii="Times New Roman" w:hAnsi="Times New Roman" w:cs="Times New Roman"/>
          <w:sz w:val="28"/>
          <w:szCs w:val="28"/>
        </w:rPr>
        <w:t xml:space="preserve"> члены предметных подкомиссий ГЭК.</w:t>
      </w:r>
    </w:p>
    <w:tbl>
      <w:tblPr>
        <w:tblW w:w="7844" w:type="dxa"/>
        <w:jc w:val="center"/>
        <w:tblInd w:w="-1604" w:type="dxa"/>
        <w:tblLook w:val="04A0"/>
      </w:tblPr>
      <w:tblGrid>
        <w:gridCol w:w="3684"/>
        <w:gridCol w:w="2080"/>
        <w:gridCol w:w="2080"/>
      </w:tblGrid>
      <w:tr w:rsidR="006C479F" w:rsidRPr="00A6689D" w:rsidTr="006C479F">
        <w:trPr>
          <w:trHeight w:val="390"/>
          <w:jc w:val="center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9F" w:rsidRPr="00A6689D" w:rsidRDefault="006C479F" w:rsidP="00F65FD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Средний балл по району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9F" w:rsidRPr="00A6689D" w:rsidRDefault="006C479F" w:rsidP="00A668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6C479F" w:rsidRPr="00A6689D" w:rsidRDefault="006C479F" w:rsidP="00A668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479F" w:rsidRPr="00A6689D" w:rsidTr="006C479F">
        <w:trPr>
          <w:trHeight w:val="390"/>
          <w:jc w:val="center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479F" w:rsidRPr="00A6689D" w:rsidRDefault="006C479F" w:rsidP="00A66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79F" w:rsidRPr="00A6689D" w:rsidRDefault="006C479F" w:rsidP="00A66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ОГЭ 2016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479F" w:rsidRPr="00A6689D" w:rsidRDefault="006C479F" w:rsidP="00A66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ОГЭ 2017</w:t>
            </w:r>
          </w:p>
        </w:tc>
      </w:tr>
      <w:tr w:rsidR="006C479F" w:rsidRPr="00A6689D" w:rsidTr="006C479F">
        <w:trPr>
          <w:trHeight w:val="390"/>
          <w:jc w:val="center"/>
        </w:trPr>
        <w:tc>
          <w:tcPr>
            <w:tcW w:w="3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479F" w:rsidRPr="00A6689D" w:rsidRDefault="006C479F" w:rsidP="00A66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 краю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79F" w:rsidRPr="00A6689D" w:rsidRDefault="00F65FDD" w:rsidP="00A66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23,69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479F" w:rsidRPr="00A6689D" w:rsidRDefault="00B95A2E" w:rsidP="00A66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26,9</w:t>
            </w:r>
          </w:p>
        </w:tc>
      </w:tr>
      <w:tr w:rsidR="006C479F" w:rsidRPr="00A6689D" w:rsidTr="006C479F">
        <w:trPr>
          <w:trHeight w:val="390"/>
          <w:jc w:val="center"/>
        </w:trPr>
        <w:tc>
          <w:tcPr>
            <w:tcW w:w="3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479F" w:rsidRPr="00A6689D" w:rsidRDefault="006C479F" w:rsidP="00A66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 району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79F" w:rsidRPr="00A6689D" w:rsidRDefault="006C479F" w:rsidP="00A66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26,3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79F" w:rsidRPr="00A6689D" w:rsidRDefault="00F65FDD" w:rsidP="00A66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27,26</w:t>
            </w:r>
          </w:p>
        </w:tc>
      </w:tr>
    </w:tbl>
    <w:p w:rsidR="000D5FAF" w:rsidRPr="00A6689D" w:rsidRDefault="000D5FAF" w:rsidP="00A6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FAF" w:rsidRPr="00A6689D" w:rsidRDefault="000D5FAF" w:rsidP="00A668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89D">
        <w:rPr>
          <w:rFonts w:ascii="Times New Roman" w:hAnsi="Times New Roman" w:cs="Times New Roman"/>
          <w:b/>
          <w:sz w:val="28"/>
          <w:szCs w:val="28"/>
        </w:rPr>
        <w:t>Результаты в разрезе школ района</w:t>
      </w:r>
    </w:p>
    <w:tbl>
      <w:tblPr>
        <w:tblW w:w="9747" w:type="dxa"/>
        <w:tblLayout w:type="fixed"/>
        <w:tblLook w:val="04A0"/>
      </w:tblPr>
      <w:tblGrid>
        <w:gridCol w:w="1100"/>
        <w:gridCol w:w="236"/>
        <w:gridCol w:w="932"/>
        <w:gridCol w:w="709"/>
        <w:gridCol w:w="709"/>
        <w:gridCol w:w="709"/>
        <w:gridCol w:w="850"/>
        <w:gridCol w:w="851"/>
        <w:gridCol w:w="283"/>
        <w:gridCol w:w="709"/>
        <w:gridCol w:w="850"/>
        <w:gridCol w:w="817"/>
        <w:gridCol w:w="992"/>
      </w:tblGrid>
      <w:tr w:rsidR="000D5FAF" w:rsidRPr="00A6689D" w:rsidTr="00794E21">
        <w:trPr>
          <w:trHeight w:val="20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AF" w:rsidRPr="00A6689D" w:rsidRDefault="000D5FAF" w:rsidP="00A668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AF" w:rsidRPr="00A6689D" w:rsidRDefault="000D5FAF" w:rsidP="00A668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AF" w:rsidRPr="00A6689D" w:rsidRDefault="000D5FAF" w:rsidP="00A668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AF" w:rsidRPr="00A6689D" w:rsidRDefault="000D5FAF" w:rsidP="00A668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AF" w:rsidRPr="00A6689D" w:rsidRDefault="000D5FAF" w:rsidP="00A668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AF" w:rsidRPr="00A6689D" w:rsidRDefault="000D5FAF" w:rsidP="00A668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AF" w:rsidRPr="00A6689D" w:rsidRDefault="000D5FAF" w:rsidP="00A668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"5"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AF" w:rsidRPr="00EB7010" w:rsidRDefault="000D5FAF" w:rsidP="00A668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7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Средний балл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AF" w:rsidRPr="00A6689D" w:rsidRDefault="000D5FAF" w:rsidP="00A668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AF" w:rsidRPr="00A6689D" w:rsidRDefault="000D5FAF" w:rsidP="00A668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AF" w:rsidRPr="00A6689D" w:rsidRDefault="000D5FAF" w:rsidP="00A668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AF" w:rsidRPr="00A6689D" w:rsidRDefault="000D5FAF" w:rsidP="00A668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AF" w:rsidRPr="00A6689D" w:rsidRDefault="000D5FAF" w:rsidP="00A668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"5"</w:t>
            </w:r>
          </w:p>
        </w:tc>
      </w:tr>
      <w:tr w:rsidR="000D5FAF" w:rsidRPr="00A6689D" w:rsidTr="00794E21">
        <w:trPr>
          <w:trHeight w:val="20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AF" w:rsidRPr="00A6689D" w:rsidRDefault="000D5FAF" w:rsidP="00A668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 №18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AF" w:rsidRPr="00A6689D" w:rsidRDefault="000D5FAF" w:rsidP="00A668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C479F" w:rsidRPr="00A66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AF" w:rsidRPr="00A6689D" w:rsidRDefault="000D5FAF" w:rsidP="00A668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AF" w:rsidRPr="00A6689D" w:rsidRDefault="006C479F" w:rsidP="00A668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AF" w:rsidRPr="00A6689D" w:rsidRDefault="006C479F" w:rsidP="00A668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AF" w:rsidRPr="00A6689D" w:rsidRDefault="006C479F" w:rsidP="00A668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AF" w:rsidRPr="00EB7010" w:rsidRDefault="00EB7010" w:rsidP="00A668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010">
              <w:rPr>
                <w:rFonts w:ascii="Times New Roman" w:eastAsia="Times New Roman" w:hAnsi="Times New Roman" w:cs="Times New Roman"/>
                <w:sz w:val="28"/>
                <w:szCs w:val="28"/>
              </w:rPr>
              <w:t>29,</w:t>
            </w:r>
            <w:r w:rsidR="00F65FD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AF" w:rsidRPr="00A6689D" w:rsidRDefault="000D5FAF" w:rsidP="00A6689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AF" w:rsidRPr="00A6689D" w:rsidRDefault="000D5FAF" w:rsidP="00794E2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AF" w:rsidRPr="00A6689D" w:rsidRDefault="00794E21" w:rsidP="00A6689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23</w:t>
            </w:r>
            <w:r w:rsidR="000D5FAF" w:rsidRPr="00A6689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AF" w:rsidRPr="00A6689D" w:rsidRDefault="00794E21" w:rsidP="00A6689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32</w:t>
            </w:r>
            <w:r w:rsidR="000D5FAF" w:rsidRPr="00A6689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AF" w:rsidRPr="00A6689D" w:rsidRDefault="00794E21" w:rsidP="00794E2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45,5</w:t>
            </w:r>
            <w:r w:rsidR="000D5FAF" w:rsidRPr="00A6689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%</w:t>
            </w:r>
          </w:p>
        </w:tc>
      </w:tr>
    </w:tbl>
    <w:p w:rsidR="000D5FAF" w:rsidRPr="00A6689D" w:rsidRDefault="000D5FAF" w:rsidP="00A66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FAF" w:rsidRPr="00A6689D" w:rsidRDefault="000D5FAF" w:rsidP="00A668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89D">
        <w:rPr>
          <w:rFonts w:ascii="Times New Roman" w:hAnsi="Times New Roman" w:cs="Times New Roman"/>
          <w:b/>
          <w:sz w:val="28"/>
          <w:szCs w:val="28"/>
        </w:rPr>
        <w:t>Рейтинг школ по результатам</w:t>
      </w:r>
    </w:p>
    <w:p w:rsidR="00C343F1" w:rsidRPr="00580AD8" w:rsidRDefault="00C343F1" w:rsidP="00C343F1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580AD8">
        <w:rPr>
          <w:rFonts w:ascii="Times New Roman" w:hAnsi="Times New Roman"/>
          <w:sz w:val="28"/>
          <w:szCs w:val="28"/>
        </w:rPr>
        <w:t>СОШ № 25</w:t>
      </w:r>
      <w:r>
        <w:rPr>
          <w:rFonts w:ascii="Times New Roman" w:hAnsi="Times New Roman"/>
          <w:sz w:val="28"/>
          <w:szCs w:val="28"/>
        </w:rPr>
        <w:t xml:space="preserve"> (32,9)</w:t>
      </w:r>
    </w:p>
    <w:p w:rsidR="00C343F1" w:rsidRDefault="00C343F1" w:rsidP="00C343F1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580AD8">
        <w:rPr>
          <w:rFonts w:ascii="Times New Roman" w:hAnsi="Times New Roman"/>
          <w:sz w:val="28"/>
          <w:szCs w:val="28"/>
        </w:rPr>
        <w:t>СОШ № 18</w:t>
      </w:r>
      <w:r>
        <w:rPr>
          <w:rFonts w:ascii="Times New Roman" w:hAnsi="Times New Roman"/>
          <w:sz w:val="28"/>
          <w:szCs w:val="28"/>
        </w:rPr>
        <w:t>, 11(29,9)</w:t>
      </w:r>
    </w:p>
    <w:p w:rsidR="00C343F1" w:rsidRDefault="00C343F1" w:rsidP="00C343F1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СОШ № 16 (29,7)</w:t>
      </w:r>
    </w:p>
    <w:p w:rsidR="00C343F1" w:rsidRDefault="00C343F1" w:rsidP="00C343F1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СОШ № 14 (29,6)</w:t>
      </w:r>
    </w:p>
    <w:p w:rsidR="00C343F1" w:rsidRPr="001C74DC" w:rsidRDefault="00C343F1" w:rsidP="00C343F1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СОШ № 13 (29,1)</w:t>
      </w:r>
    </w:p>
    <w:p w:rsidR="00C343F1" w:rsidRPr="00580AD8" w:rsidRDefault="00C343F1" w:rsidP="00C343F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СОШ № 8 (29,6)</w:t>
      </w:r>
    </w:p>
    <w:p w:rsidR="00C343F1" w:rsidRDefault="00C343F1" w:rsidP="00C343F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СОШ № 9 (28,5)</w:t>
      </w:r>
    </w:p>
    <w:p w:rsidR="00C343F1" w:rsidRDefault="00C343F1" w:rsidP="00C343F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СОШ № 12 (28,2)</w:t>
      </w:r>
    </w:p>
    <w:p w:rsidR="00C343F1" w:rsidRDefault="00C343F1" w:rsidP="00C343F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СОШ № 17 (28)</w:t>
      </w:r>
    </w:p>
    <w:p w:rsidR="00C343F1" w:rsidRDefault="00C343F1" w:rsidP="00C343F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СОШ № 3 (27,6)</w:t>
      </w:r>
    </w:p>
    <w:p w:rsidR="00C343F1" w:rsidRDefault="00C343F1" w:rsidP="00C343F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СОШ № 2 (27,19)</w:t>
      </w:r>
    </w:p>
    <w:p w:rsidR="00C343F1" w:rsidRDefault="00C343F1" w:rsidP="00C343F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СОШ № 4 и СОШ 5 (24,3)</w:t>
      </w:r>
    </w:p>
    <w:p w:rsidR="00C343F1" w:rsidRDefault="00C343F1" w:rsidP="00C343F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СОШ № 6 (23,8)</w:t>
      </w:r>
    </w:p>
    <w:p w:rsidR="00C343F1" w:rsidRDefault="00C343F1" w:rsidP="00C343F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СОШ № 7 (22)</w:t>
      </w:r>
    </w:p>
    <w:p w:rsidR="00C343F1" w:rsidRDefault="00C343F1" w:rsidP="00C343F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СОШ № 15 (21,7)</w:t>
      </w:r>
    </w:p>
    <w:p w:rsidR="00C343F1" w:rsidRDefault="00C343F1" w:rsidP="00C343F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СОШ № 1 (21,17)</w:t>
      </w:r>
    </w:p>
    <w:p w:rsidR="000D5FAF" w:rsidRPr="00A6689D" w:rsidRDefault="000D5FAF" w:rsidP="00A6689D">
      <w:pPr>
        <w:widowControl w:val="0"/>
        <w:overflowPunct w:val="0"/>
        <w:autoSpaceDE w:val="0"/>
        <w:autoSpaceDN w:val="0"/>
        <w:adjustRightInd w:val="0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>Задания уровня 1-9, 15- 20, 22 выполнены на достаточно высоком уровне.</w:t>
      </w:r>
    </w:p>
    <w:p w:rsidR="000D5FAF" w:rsidRPr="00A6689D" w:rsidRDefault="000D5FAF" w:rsidP="00A6689D">
      <w:pPr>
        <w:pStyle w:val="Default"/>
        <w:ind w:right="-567" w:firstLine="1276"/>
        <w:jc w:val="both"/>
        <w:rPr>
          <w:bCs/>
          <w:sz w:val="28"/>
          <w:szCs w:val="28"/>
        </w:rPr>
      </w:pPr>
      <w:r w:rsidRPr="00A6689D">
        <w:rPr>
          <w:bCs/>
          <w:sz w:val="28"/>
          <w:szCs w:val="28"/>
        </w:rPr>
        <w:t xml:space="preserve">Таким образом, лучше всего </w:t>
      </w:r>
      <w:proofErr w:type="gramStart"/>
      <w:r w:rsidR="00D07F24" w:rsidRPr="00A6689D">
        <w:rPr>
          <w:bCs/>
          <w:sz w:val="28"/>
          <w:szCs w:val="28"/>
        </w:rPr>
        <w:t>об</w:t>
      </w:r>
      <w:r w:rsidRPr="00A6689D">
        <w:rPr>
          <w:bCs/>
          <w:sz w:val="28"/>
          <w:szCs w:val="28"/>
        </w:rPr>
        <w:t>уча</w:t>
      </w:r>
      <w:r w:rsidR="00D07F24" w:rsidRPr="00A6689D">
        <w:rPr>
          <w:bCs/>
          <w:sz w:val="28"/>
          <w:szCs w:val="28"/>
        </w:rPr>
        <w:t>ю</w:t>
      </w:r>
      <w:r w:rsidRPr="00A6689D">
        <w:rPr>
          <w:bCs/>
          <w:sz w:val="28"/>
          <w:szCs w:val="28"/>
        </w:rPr>
        <w:t>щиеся</w:t>
      </w:r>
      <w:proofErr w:type="gramEnd"/>
      <w:r w:rsidRPr="00A6689D">
        <w:rPr>
          <w:bCs/>
          <w:sz w:val="28"/>
          <w:szCs w:val="28"/>
        </w:rPr>
        <w:t xml:space="preserve"> справились с заданиями по темам:</w:t>
      </w:r>
    </w:p>
    <w:p w:rsidR="000D5FAF" w:rsidRPr="00A6689D" w:rsidRDefault="000D5FAF" w:rsidP="00A6689D">
      <w:pPr>
        <w:pStyle w:val="Default"/>
        <w:ind w:right="-567" w:firstLine="567"/>
        <w:jc w:val="both"/>
        <w:rPr>
          <w:bCs/>
          <w:sz w:val="28"/>
          <w:szCs w:val="28"/>
        </w:rPr>
      </w:pPr>
      <w:r w:rsidRPr="00A6689D">
        <w:rPr>
          <w:bCs/>
          <w:sz w:val="28"/>
          <w:szCs w:val="28"/>
        </w:rPr>
        <w:t>1.Духовная сфера: понятие культуры, религия, искусство, образование</w:t>
      </w:r>
    </w:p>
    <w:p w:rsidR="000D5FAF" w:rsidRPr="00A6689D" w:rsidRDefault="000D5FAF" w:rsidP="00A6689D">
      <w:pPr>
        <w:pStyle w:val="Default"/>
        <w:ind w:right="-567" w:firstLine="567"/>
        <w:jc w:val="both"/>
        <w:rPr>
          <w:bCs/>
          <w:sz w:val="28"/>
          <w:szCs w:val="28"/>
        </w:rPr>
      </w:pPr>
      <w:r w:rsidRPr="00A6689D">
        <w:rPr>
          <w:sz w:val="28"/>
          <w:szCs w:val="28"/>
        </w:rPr>
        <w:t>2. «Общество», «Социальные отношения»,</w:t>
      </w:r>
    </w:p>
    <w:p w:rsidR="000D5FAF" w:rsidRPr="00A6689D" w:rsidRDefault="000D5FAF" w:rsidP="00A6689D">
      <w:pPr>
        <w:pStyle w:val="Default"/>
        <w:ind w:right="-567" w:firstLine="567"/>
        <w:jc w:val="both"/>
        <w:rPr>
          <w:bCs/>
          <w:sz w:val="28"/>
          <w:szCs w:val="28"/>
        </w:rPr>
      </w:pPr>
      <w:r w:rsidRPr="00A6689D">
        <w:rPr>
          <w:bCs/>
          <w:sz w:val="28"/>
          <w:szCs w:val="28"/>
        </w:rPr>
        <w:t xml:space="preserve">3.Политика: государство, его формы; органы государственной власти, </w:t>
      </w:r>
    </w:p>
    <w:p w:rsidR="000D5FAF" w:rsidRPr="00A6689D" w:rsidRDefault="000D5FAF" w:rsidP="00A6689D">
      <w:pPr>
        <w:pStyle w:val="Default"/>
        <w:ind w:right="-567" w:firstLine="567"/>
        <w:jc w:val="both"/>
        <w:rPr>
          <w:bCs/>
          <w:sz w:val="28"/>
          <w:szCs w:val="28"/>
        </w:rPr>
      </w:pPr>
      <w:r w:rsidRPr="00A6689D">
        <w:rPr>
          <w:bCs/>
          <w:sz w:val="28"/>
          <w:szCs w:val="28"/>
        </w:rPr>
        <w:t>4. Право: отрасли права, гражданство.</w:t>
      </w:r>
    </w:p>
    <w:p w:rsidR="000D5FAF" w:rsidRPr="00A6689D" w:rsidRDefault="000D5FAF" w:rsidP="00A6689D">
      <w:pPr>
        <w:widowControl w:val="0"/>
        <w:overflowPunct w:val="0"/>
        <w:autoSpaceDE w:val="0"/>
        <w:autoSpaceDN w:val="0"/>
        <w:adjustRightInd w:val="0"/>
        <w:ind w:righ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>В заданиях 10, 21, 25 - 29 выявлены существенные пробелы.</w:t>
      </w:r>
    </w:p>
    <w:p w:rsidR="000D5FAF" w:rsidRPr="00A6689D" w:rsidRDefault="000D5FAF" w:rsidP="00A6689D">
      <w:pPr>
        <w:widowControl w:val="0"/>
        <w:autoSpaceDE w:val="0"/>
        <w:autoSpaceDN w:val="0"/>
        <w:adjustRightInd w:val="0"/>
        <w:ind w:left="540" w:right="-567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b/>
          <w:bCs/>
          <w:sz w:val="28"/>
          <w:szCs w:val="28"/>
        </w:rPr>
        <w:t>Типичные ошибки:</w:t>
      </w:r>
    </w:p>
    <w:p w:rsidR="000D5FAF" w:rsidRPr="00A6689D" w:rsidRDefault="000D5FAF" w:rsidP="00A6689D">
      <w:pPr>
        <w:widowControl w:val="0"/>
        <w:overflowPunct w:val="0"/>
        <w:autoSpaceDE w:val="0"/>
        <w:autoSpaceDN w:val="0"/>
        <w:adjustRightInd w:val="0"/>
        <w:ind w:right="-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b/>
          <w:bCs/>
          <w:sz w:val="28"/>
          <w:szCs w:val="28"/>
        </w:rPr>
        <w:lastRenderedPageBreak/>
        <w:t>-</w:t>
      </w:r>
      <w:r w:rsidRPr="00A6689D">
        <w:rPr>
          <w:rFonts w:ascii="Times New Roman" w:hAnsi="Times New Roman" w:cs="Times New Roman"/>
          <w:sz w:val="28"/>
          <w:szCs w:val="28"/>
        </w:rPr>
        <w:t xml:space="preserve">  задания на проверку умений - на сравнение социальных объектов, суждения об обществе и человеке, выявление их общих черт и различий (№10, 21);</w:t>
      </w:r>
    </w:p>
    <w:p w:rsidR="000D5FAF" w:rsidRPr="00A6689D" w:rsidRDefault="000D5FAF" w:rsidP="00A6689D">
      <w:pPr>
        <w:widowControl w:val="0"/>
        <w:autoSpaceDE w:val="0"/>
        <w:autoSpaceDN w:val="0"/>
        <w:adjustRightInd w:val="0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D07F24" w:rsidRPr="00A6689D">
        <w:rPr>
          <w:rFonts w:ascii="Times New Roman" w:hAnsi="Times New Roman" w:cs="Times New Roman"/>
          <w:sz w:val="28"/>
          <w:szCs w:val="28"/>
        </w:rPr>
        <w:t xml:space="preserve">  з</w:t>
      </w:r>
      <w:r w:rsidRPr="00A6689D">
        <w:rPr>
          <w:rFonts w:ascii="Times New Roman" w:hAnsi="Times New Roman" w:cs="Times New Roman"/>
          <w:sz w:val="28"/>
          <w:szCs w:val="28"/>
        </w:rPr>
        <w:t xml:space="preserve">адания на проверку умений анализа  источников, осуществление поиска социальной информации по заданной теме </w:t>
      </w:r>
      <w:proofErr w:type="gramStart"/>
      <w:r w:rsidRPr="00A668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6689D">
        <w:rPr>
          <w:rFonts w:ascii="Times New Roman" w:hAnsi="Times New Roman" w:cs="Times New Roman"/>
          <w:sz w:val="28"/>
          <w:szCs w:val="28"/>
        </w:rPr>
        <w:t>№26 – составление плана, №29).</w:t>
      </w:r>
    </w:p>
    <w:p w:rsidR="000D5FAF" w:rsidRPr="00A6689D" w:rsidRDefault="000D5FAF" w:rsidP="00A6689D">
      <w:pPr>
        <w:pStyle w:val="Default"/>
        <w:ind w:right="-567"/>
        <w:jc w:val="both"/>
        <w:rPr>
          <w:bCs/>
          <w:sz w:val="28"/>
          <w:szCs w:val="28"/>
        </w:rPr>
      </w:pPr>
      <w:proofErr w:type="gramStart"/>
      <w:r w:rsidRPr="00A6689D">
        <w:rPr>
          <w:bCs/>
          <w:sz w:val="28"/>
          <w:szCs w:val="28"/>
        </w:rPr>
        <w:t xml:space="preserve">Это свидетельствует о недостаточной подготовке </w:t>
      </w:r>
      <w:r w:rsidR="00D07F24" w:rsidRPr="00A6689D">
        <w:rPr>
          <w:bCs/>
          <w:sz w:val="28"/>
          <w:szCs w:val="28"/>
        </w:rPr>
        <w:t>об</w:t>
      </w:r>
      <w:r w:rsidRPr="00A6689D">
        <w:rPr>
          <w:bCs/>
          <w:sz w:val="28"/>
          <w:szCs w:val="28"/>
        </w:rPr>
        <w:t>уча</w:t>
      </w:r>
      <w:r w:rsidR="00D07F24" w:rsidRPr="00A6689D">
        <w:rPr>
          <w:bCs/>
          <w:sz w:val="28"/>
          <w:szCs w:val="28"/>
        </w:rPr>
        <w:t>ю</w:t>
      </w:r>
      <w:r w:rsidRPr="00A6689D">
        <w:rPr>
          <w:bCs/>
          <w:sz w:val="28"/>
          <w:szCs w:val="28"/>
        </w:rPr>
        <w:t xml:space="preserve">щихся к выполнению данного типа задания, которое требует от </w:t>
      </w:r>
      <w:r w:rsidR="00D07F24" w:rsidRPr="00A6689D">
        <w:rPr>
          <w:bCs/>
          <w:sz w:val="28"/>
          <w:szCs w:val="28"/>
        </w:rPr>
        <w:t>об</w:t>
      </w:r>
      <w:r w:rsidRPr="00A6689D">
        <w:rPr>
          <w:bCs/>
          <w:sz w:val="28"/>
          <w:szCs w:val="28"/>
        </w:rPr>
        <w:t>уча</w:t>
      </w:r>
      <w:r w:rsidR="00D07F24" w:rsidRPr="00A6689D">
        <w:rPr>
          <w:bCs/>
          <w:sz w:val="28"/>
          <w:szCs w:val="28"/>
        </w:rPr>
        <w:t>ю</w:t>
      </w:r>
      <w:r w:rsidRPr="00A6689D">
        <w:rPr>
          <w:bCs/>
          <w:sz w:val="28"/>
          <w:szCs w:val="28"/>
        </w:rPr>
        <w:t>щихся не только высокой теоретической подготовки в рамках программы по курсу, но и умения анализировать предложенную ситуацию.</w:t>
      </w:r>
      <w:proofErr w:type="gramEnd"/>
    </w:p>
    <w:p w:rsidR="000D5FAF" w:rsidRPr="00A6689D" w:rsidRDefault="000D5FAF" w:rsidP="00A6689D">
      <w:pPr>
        <w:pStyle w:val="Default"/>
        <w:ind w:right="-284"/>
        <w:jc w:val="both"/>
        <w:rPr>
          <w:bCs/>
          <w:sz w:val="28"/>
          <w:szCs w:val="28"/>
        </w:rPr>
      </w:pPr>
    </w:p>
    <w:p w:rsidR="000D5FAF" w:rsidRPr="00A6689D" w:rsidRDefault="000D5FAF" w:rsidP="00A6689D">
      <w:pPr>
        <w:ind w:righ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89D">
        <w:rPr>
          <w:rFonts w:ascii="Times New Roman" w:hAnsi="Times New Roman" w:cs="Times New Roman"/>
          <w:b/>
          <w:sz w:val="28"/>
          <w:szCs w:val="28"/>
        </w:rPr>
        <w:t>Выводы и рекомендации.</w:t>
      </w:r>
    </w:p>
    <w:p w:rsidR="000D5FAF" w:rsidRPr="00A6689D" w:rsidRDefault="000D5FAF" w:rsidP="00A6689D">
      <w:pPr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 xml:space="preserve"> В соответс</w:t>
      </w:r>
      <w:r w:rsidR="006C479F" w:rsidRPr="00A6689D">
        <w:rPr>
          <w:rFonts w:ascii="Times New Roman" w:hAnsi="Times New Roman" w:cs="Times New Roman"/>
          <w:sz w:val="28"/>
          <w:szCs w:val="28"/>
        </w:rPr>
        <w:t>твии с результатами   ОГЭ - 2017</w:t>
      </w:r>
      <w:r w:rsidRPr="00A6689D">
        <w:rPr>
          <w:rFonts w:ascii="Times New Roman" w:hAnsi="Times New Roman" w:cs="Times New Roman"/>
          <w:sz w:val="28"/>
          <w:szCs w:val="28"/>
        </w:rPr>
        <w:t xml:space="preserve"> по обществознанию   спланировать работу учителям   следующим образом: </w:t>
      </w:r>
    </w:p>
    <w:p w:rsidR="000D5FAF" w:rsidRPr="00A6689D" w:rsidRDefault="000D5FAF" w:rsidP="00A6689D">
      <w:pPr>
        <w:pStyle w:val="Default"/>
        <w:ind w:right="-284" w:firstLine="709"/>
        <w:jc w:val="both"/>
        <w:rPr>
          <w:sz w:val="28"/>
          <w:szCs w:val="28"/>
        </w:rPr>
      </w:pPr>
      <w:r w:rsidRPr="00A6689D">
        <w:rPr>
          <w:sz w:val="28"/>
          <w:szCs w:val="28"/>
        </w:rPr>
        <w:t xml:space="preserve">1.Педагогам необходимо уделять больше внимания в работе с </w:t>
      </w:r>
      <w:proofErr w:type="gramStart"/>
      <w:r w:rsidR="00D07F24" w:rsidRPr="00A6689D">
        <w:rPr>
          <w:sz w:val="28"/>
          <w:szCs w:val="28"/>
        </w:rPr>
        <w:t>об</w:t>
      </w:r>
      <w:r w:rsidRPr="00A6689D">
        <w:rPr>
          <w:sz w:val="28"/>
          <w:szCs w:val="28"/>
        </w:rPr>
        <w:t>уча</w:t>
      </w:r>
      <w:r w:rsidR="00D07F24" w:rsidRPr="00A6689D">
        <w:rPr>
          <w:sz w:val="28"/>
          <w:szCs w:val="28"/>
        </w:rPr>
        <w:t>ю</w:t>
      </w:r>
      <w:r w:rsidRPr="00A6689D">
        <w:rPr>
          <w:sz w:val="28"/>
          <w:szCs w:val="28"/>
        </w:rPr>
        <w:t>щимися</w:t>
      </w:r>
      <w:proofErr w:type="gramEnd"/>
      <w:r w:rsidRPr="00A6689D">
        <w:rPr>
          <w:sz w:val="28"/>
          <w:szCs w:val="28"/>
        </w:rPr>
        <w:t xml:space="preserve"> анализу источников, формировать компетенцию извлечения необходимой информации, её грамотное письменное оформление. Для этого целесообразно пользоваться различными видами текстов по всем тема</w:t>
      </w:r>
      <w:r w:rsidR="00D07F24" w:rsidRPr="00A6689D">
        <w:rPr>
          <w:sz w:val="28"/>
          <w:szCs w:val="28"/>
        </w:rPr>
        <w:t>м</w:t>
      </w:r>
      <w:r w:rsidRPr="00A6689D">
        <w:rPr>
          <w:sz w:val="28"/>
          <w:szCs w:val="28"/>
        </w:rPr>
        <w:t xml:space="preserve"> курса, включая извлечения из Конституции, различных нормативно-правовых актов, учебных и научно-публицистических текстов. </w:t>
      </w:r>
    </w:p>
    <w:p w:rsidR="000D5FAF" w:rsidRPr="00A6689D" w:rsidRDefault="000D5FAF" w:rsidP="00A6689D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 xml:space="preserve">2.При анализе информации акцентировать внимание </w:t>
      </w:r>
      <w:proofErr w:type="gramStart"/>
      <w:r w:rsidR="00D07F24" w:rsidRPr="00A6689D">
        <w:rPr>
          <w:rFonts w:ascii="Times New Roman" w:hAnsi="Times New Roman" w:cs="Times New Roman"/>
          <w:sz w:val="28"/>
          <w:szCs w:val="28"/>
        </w:rPr>
        <w:t>об</w:t>
      </w:r>
      <w:r w:rsidRPr="00A6689D">
        <w:rPr>
          <w:rFonts w:ascii="Times New Roman" w:hAnsi="Times New Roman" w:cs="Times New Roman"/>
          <w:sz w:val="28"/>
          <w:szCs w:val="28"/>
        </w:rPr>
        <w:t>уча</w:t>
      </w:r>
      <w:r w:rsidR="00D07F24" w:rsidRPr="00A6689D">
        <w:rPr>
          <w:rFonts w:ascii="Times New Roman" w:hAnsi="Times New Roman" w:cs="Times New Roman"/>
          <w:sz w:val="28"/>
          <w:szCs w:val="28"/>
        </w:rPr>
        <w:t>ю</w:t>
      </w:r>
      <w:r w:rsidRPr="00A6689D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A6689D">
        <w:rPr>
          <w:rFonts w:ascii="Times New Roman" w:hAnsi="Times New Roman" w:cs="Times New Roman"/>
          <w:sz w:val="28"/>
          <w:szCs w:val="28"/>
        </w:rPr>
        <w:t xml:space="preserve"> на самом главном, позволяющем ответить правильно на поставленный вопрос. Необходимо также уделить внимание оцениванию предложенных тексов на предмет содержания фактической информации, её соответствия научным теоретическим положениям, возможной оценки со стороны автора.</w:t>
      </w:r>
    </w:p>
    <w:p w:rsidR="000D5FAF" w:rsidRPr="00A6689D" w:rsidRDefault="000D5FAF" w:rsidP="00A6689D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 xml:space="preserve"> 3.Педагоги сами должны чётко различать предложенный текст по этим критериям, чтобы правильно объяснить причины дифференцирования различной информации. Целесообразно использовать все имеющиеся информационно-методические и справочные ресурсы (печатные издания, образовательные сайты из сети ИНТЕРНЕТ) для более качественной подготовки </w:t>
      </w:r>
      <w:r w:rsidR="00D07F24" w:rsidRPr="00A6689D">
        <w:rPr>
          <w:rFonts w:ascii="Times New Roman" w:hAnsi="Times New Roman" w:cs="Times New Roman"/>
          <w:sz w:val="28"/>
          <w:szCs w:val="28"/>
        </w:rPr>
        <w:t>об</w:t>
      </w:r>
      <w:r w:rsidRPr="00A6689D">
        <w:rPr>
          <w:rFonts w:ascii="Times New Roman" w:hAnsi="Times New Roman" w:cs="Times New Roman"/>
          <w:sz w:val="28"/>
          <w:szCs w:val="28"/>
        </w:rPr>
        <w:t>уча</w:t>
      </w:r>
      <w:r w:rsidR="00D07F24" w:rsidRPr="00A6689D">
        <w:rPr>
          <w:rFonts w:ascii="Times New Roman" w:hAnsi="Times New Roman" w:cs="Times New Roman"/>
          <w:sz w:val="28"/>
          <w:szCs w:val="28"/>
        </w:rPr>
        <w:t>ющихся</w:t>
      </w:r>
      <w:proofErr w:type="gramStart"/>
      <w:r w:rsidR="00D07F24" w:rsidRPr="00A668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5FAF" w:rsidRPr="00A6689D" w:rsidRDefault="000D5FAF" w:rsidP="00A668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 xml:space="preserve">4.Отработать западающие темы, подбирая индивидуальные задания </w:t>
      </w:r>
      <w:proofErr w:type="gramStart"/>
      <w:r w:rsidRPr="00A6689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6689D">
        <w:rPr>
          <w:rFonts w:ascii="Times New Roman" w:hAnsi="Times New Roman" w:cs="Times New Roman"/>
          <w:sz w:val="28"/>
          <w:szCs w:val="28"/>
        </w:rPr>
        <w:t xml:space="preserve"> дифференцировано.</w:t>
      </w:r>
    </w:p>
    <w:p w:rsidR="000D5FAF" w:rsidRPr="00A6689D" w:rsidRDefault="000D5FAF" w:rsidP="00A668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>5. Все работы анализировать, подробно разбирать и закреплять по принципу тренажера.</w:t>
      </w:r>
    </w:p>
    <w:p w:rsidR="002C6C47" w:rsidRPr="00A6689D" w:rsidRDefault="002C6C47" w:rsidP="00A668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89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C479F" w:rsidRPr="00A6689D">
        <w:rPr>
          <w:rFonts w:ascii="Times New Roman" w:hAnsi="Times New Roman" w:cs="Times New Roman"/>
          <w:b/>
          <w:sz w:val="28"/>
          <w:szCs w:val="28"/>
        </w:rPr>
        <w:t xml:space="preserve">     Анализ результатов ОГЭ 2017</w:t>
      </w:r>
      <w:r w:rsidRPr="00A6689D">
        <w:rPr>
          <w:rFonts w:ascii="Times New Roman" w:hAnsi="Times New Roman" w:cs="Times New Roman"/>
          <w:b/>
          <w:sz w:val="28"/>
          <w:szCs w:val="28"/>
        </w:rPr>
        <w:t xml:space="preserve"> по истории </w:t>
      </w:r>
    </w:p>
    <w:p w:rsidR="002C6C47" w:rsidRPr="00A6689D" w:rsidRDefault="002C6C47" w:rsidP="00A6689D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689D">
        <w:rPr>
          <w:rFonts w:ascii="Times New Roman" w:hAnsi="Times New Roman" w:cs="Times New Roman"/>
          <w:b/>
          <w:i/>
          <w:sz w:val="28"/>
          <w:szCs w:val="28"/>
          <w:u w:val="single"/>
        </w:rPr>
        <w:t>Дата проведения экзамена:</w:t>
      </w:r>
      <w:r w:rsidR="006C479F" w:rsidRPr="00A6689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01.06.2017</w:t>
      </w:r>
      <w:r w:rsidRPr="00A6689D">
        <w:rPr>
          <w:rFonts w:ascii="Times New Roman" w:hAnsi="Times New Roman" w:cs="Times New Roman"/>
          <w:b/>
          <w:i/>
          <w:sz w:val="28"/>
          <w:szCs w:val="28"/>
          <w:u w:val="single"/>
        </w:rPr>
        <w:t>г.</w:t>
      </w:r>
    </w:p>
    <w:p w:rsidR="002C6C47" w:rsidRPr="00A6689D" w:rsidRDefault="006C479F" w:rsidP="00A6689D">
      <w:pPr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lastRenderedPageBreak/>
        <w:t>В 2017</w:t>
      </w:r>
      <w:r w:rsidR="002C6C47" w:rsidRPr="00A6689D">
        <w:rPr>
          <w:rFonts w:ascii="Times New Roman" w:hAnsi="Times New Roman" w:cs="Times New Roman"/>
          <w:sz w:val="28"/>
          <w:szCs w:val="28"/>
        </w:rPr>
        <w:t xml:space="preserve"> году ОГЭ по истории сдавали </w:t>
      </w:r>
      <w:r w:rsidRPr="00A6689D">
        <w:rPr>
          <w:rFonts w:ascii="Times New Roman" w:hAnsi="Times New Roman" w:cs="Times New Roman"/>
          <w:sz w:val="28"/>
          <w:szCs w:val="28"/>
        </w:rPr>
        <w:t>3</w:t>
      </w:r>
      <w:r w:rsidR="002C6C47" w:rsidRPr="00A6689D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Pr="00A6689D">
        <w:rPr>
          <w:rFonts w:ascii="Times New Roman" w:hAnsi="Times New Roman" w:cs="Times New Roman"/>
          <w:sz w:val="28"/>
          <w:szCs w:val="28"/>
        </w:rPr>
        <w:t>а</w:t>
      </w:r>
      <w:r w:rsidR="002C6C47" w:rsidRPr="00A6689D">
        <w:rPr>
          <w:rFonts w:ascii="Times New Roman" w:hAnsi="Times New Roman" w:cs="Times New Roman"/>
          <w:sz w:val="28"/>
          <w:szCs w:val="28"/>
        </w:rPr>
        <w:t>. Работы проверяли районные эксперт</w:t>
      </w:r>
      <w:proofErr w:type="gramStart"/>
      <w:r w:rsidR="002C6C47" w:rsidRPr="00A6689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2C6C47" w:rsidRPr="00A6689D">
        <w:rPr>
          <w:rFonts w:ascii="Times New Roman" w:hAnsi="Times New Roman" w:cs="Times New Roman"/>
          <w:sz w:val="28"/>
          <w:szCs w:val="28"/>
        </w:rPr>
        <w:t xml:space="preserve"> члены предметных подкомиссий ГЭК.</w:t>
      </w:r>
    </w:p>
    <w:p w:rsidR="002C6C47" w:rsidRPr="00A6689D" w:rsidRDefault="002C6C47" w:rsidP="00A6689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6689D">
        <w:rPr>
          <w:rFonts w:ascii="Times New Roman" w:hAnsi="Times New Roman"/>
          <w:sz w:val="28"/>
          <w:szCs w:val="28"/>
        </w:rPr>
        <w:t>Средний балл по району</w:t>
      </w:r>
    </w:p>
    <w:tbl>
      <w:tblPr>
        <w:tblW w:w="6240" w:type="dxa"/>
        <w:jc w:val="center"/>
        <w:tblLook w:val="04A0"/>
      </w:tblPr>
      <w:tblGrid>
        <w:gridCol w:w="2080"/>
        <w:gridCol w:w="2080"/>
        <w:gridCol w:w="2080"/>
      </w:tblGrid>
      <w:tr w:rsidR="006C479F" w:rsidRPr="00A6689D" w:rsidTr="006C479F">
        <w:trPr>
          <w:trHeight w:val="390"/>
          <w:jc w:val="center"/>
        </w:trPr>
        <w:tc>
          <w:tcPr>
            <w:tcW w:w="2080" w:type="dxa"/>
            <w:noWrap/>
            <w:vAlign w:val="bottom"/>
            <w:hideMark/>
          </w:tcPr>
          <w:p w:rsidR="006C479F" w:rsidRPr="00A6689D" w:rsidRDefault="006C479F" w:rsidP="00A668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6C479F" w:rsidRPr="00A6689D" w:rsidRDefault="006C479F" w:rsidP="00A668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6C479F" w:rsidRPr="00A6689D" w:rsidRDefault="006C479F" w:rsidP="00A668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79F" w:rsidRPr="00A6689D" w:rsidTr="006C479F">
        <w:trPr>
          <w:trHeight w:val="390"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479F" w:rsidRPr="00A6689D" w:rsidRDefault="006C479F" w:rsidP="00A66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79F" w:rsidRPr="00A6689D" w:rsidRDefault="006C479F" w:rsidP="00A66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ОГЭ 2016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479F" w:rsidRPr="00A6689D" w:rsidRDefault="006C479F" w:rsidP="00A66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ОГЭ 207</w:t>
            </w:r>
          </w:p>
        </w:tc>
      </w:tr>
      <w:tr w:rsidR="006C479F" w:rsidRPr="00A6689D" w:rsidTr="006C479F">
        <w:trPr>
          <w:trHeight w:val="390"/>
          <w:jc w:val="center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479F" w:rsidRPr="00A6689D" w:rsidRDefault="006C479F" w:rsidP="00A668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 краю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79F" w:rsidRPr="00A6689D" w:rsidRDefault="006C479F" w:rsidP="00A6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479F" w:rsidRPr="00A6689D" w:rsidRDefault="00B95A2E" w:rsidP="00A6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</w:tr>
      <w:tr w:rsidR="006C479F" w:rsidRPr="00A6689D" w:rsidTr="006C479F">
        <w:trPr>
          <w:trHeight w:val="390"/>
          <w:jc w:val="center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479F" w:rsidRPr="00A6689D" w:rsidRDefault="006C479F" w:rsidP="00A668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 району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79F" w:rsidRPr="00A6689D" w:rsidRDefault="006C479F" w:rsidP="00A668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23,4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79F" w:rsidRPr="00A6689D" w:rsidRDefault="00B95A2E" w:rsidP="00A668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23,6</w:t>
            </w:r>
          </w:p>
        </w:tc>
      </w:tr>
    </w:tbl>
    <w:p w:rsidR="002C6C47" w:rsidRPr="00A6689D" w:rsidRDefault="007563DF" w:rsidP="00A668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89D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</w:p>
    <w:tbl>
      <w:tblPr>
        <w:tblpPr w:leftFromText="180" w:rightFromText="180" w:vertAnchor="text" w:horzAnchor="margin" w:tblpXSpec="center" w:tblpY="144"/>
        <w:tblW w:w="9889" w:type="dxa"/>
        <w:tblLayout w:type="fixed"/>
        <w:tblLook w:val="04A0"/>
      </w:tblPr>
      <w:tblGrid>
        <w:gridCol w:w="675"/>
        <w:gridCol w:w="284"/>
        <w:gridCol w:w="1134"/>
        <w:gridCol w:w="709"/>
        <w:gridCol w:w="851"/>
        <w:gridCol w:w="708"/>
        <w:gridCol w:w="709"/>
        <w:gridCol w:w="1275"/>
        <w:gridCol w:w="425"/>
        <w:gridCol w:w="709"/>
        <w:gridCol w:w="851"/>
        <w:gridCol w:w="850"/>
        <w:gridCol w:w="709"/>
      </w:tblGrid>
      <w:tr w:rsidR="002C6C47" w:rsidRPr="00A6689D" w:rsidTr="000727C1"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2C6C47" w:rsidRPr="00A6689D" w:rsidRDefault="002C6C47" w:rsidP="00A6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2C6C47" w:rsidRPr="00A6689D" w:rsidRDefault="002C6C47" w:rsidP="00A6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C47" w:rsidRPr="00A6689D" w:rsidRDefault="002C6C47" w:rsidP="00A6689D">
            <w:pPr>
              <w:ind w:left="-531" w:firstLine="5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C47" w:rsidRPr="00A6689D" w:rsidRDefault="002C6C47" w:rsidP="00A668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C47" w:rsidRPr="00A6689D" w:rsidRDefault="002C6C47" w:rsidP="00A668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C47" w:rsidRPr="00A6689D" w:rsidRDefault="002C6C47" w:rsidP="00A668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C47" w:rsidRPr="00A6689D" w:rsidRDefault="002C6C47" w:rsidP="00A668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"5"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C47" w:rsidRPr="00EB7010" w:rsidRDefault="002C6C47" w:rsidP="00A668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7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Средний балл </w:t>
            </w:r>
          </w:p>
        </w:tc>
        <w:tc>
          <w:tcPr>
            <w:tcW w:w="425" w:type="dxa"/>
            <w:noWrap/>
            <w:vAlign w:val="bottom"/>
            <w:hideMark/>
          </w:tcPr>
          <w:p w:rsidR="002C6C47" w:rsidRPr="00A6689D" w:rsidRDefault="002C6C47" w:rsidP="00A6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C47" w:rsidRPr="00A6689D" w:rsidRDefault="002C6C47" w:rsidP="00A668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C47" w:rsidRPr="00A6689D" w:rsidRDefault="002C6C47" w:rsidP="00A668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C47" w:rsidRPr="00A6689D" w:rsidRDefault="002C6C47" w:rsidP="00A668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C47" w:rsidRPr="00A6689D" w:rsidRDefault="002C6C47" w:rsidP="00A668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"5"</w:t>
            </w:r>
          </w:p>
        </w:tc>
      </w:tr>
      <w:tr w:rsidR="002C6C47" w:rsidRPr="00A6689D" w:rsidTr="000727C1">
        <w:trPr>
          <w:trHeight w:val="2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47" w:rsidRPr="00A6689D" w:rsidRDefault="002C6C47" w:rsidP="00A668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 №18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47" w:rsidRPr="00A6689D" w:rsidRDefault="00011CF6" w:rsidP="00A668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C47" w:rsidRPr="00A6689D" w:rsidRDefault="002C6C47" w:rsidP="00A668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47" w:rsidRPr="00A6689D" w:rsidRDefault="002C6C47" w:rsidP="00A668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47" w:rsidRPr="00A6689D" w:rsidRDefault="00011CF6" w:rsidP="00A668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47" w:rsidRPr="00A6689D" w:rsidRDefault="00011CF6" w:rsidP="00A668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C47" w:rsidRPr="00EB7010" w:rsidRDefault="002C6C47" w:rsidP="00A668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01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B7010" w:rsidRPr="00EB7010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425" w:type="dxa"/>
            <w:noWrap/>
            <w:vAlign w:val="bottom"/>
            <w:hideMark/>
          </w:tcPr>
          <w:p w:rsidR="002C6C47" w:rsidRPr="00A6689D" w:rsidRDefault="002C6C47" w:rsidP="00A6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C47" w:rsidRPr="00A6689D" w:rsidRDefault="002C6C47" w:rsidP="00A668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C47" w:rsidRPr="00A6689D" w:rsidRDefault="000727C1" w:rsidP="00A668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  <w:r w:rsidR="002C6C47" w:rsidRPr="00A66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C47" w:rsidRPr="00A6689D" w:rsidRDefault="000727C1" w:rsidP="00A668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  <w:r w:rsidR="002C6C47" w:rsidRPr="00A66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C47" w:rsidRPr="00A6689D" w:rsidRDefault="002C6C47" w:rsidP="00A668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2C6C47" w:rsidRPr="00A6689D" w:rsidRDefault="002C6C47" w:rsidP="00A668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7" w:rsidRPr="00A6689D" w:rsidRDefault="002C6C47" w:rsidP="00A6689D">
      <w:pPr>
        <w:widowControl w:val="0"/>
        <w:overflowPunct w:val="0"/>
        <w:autoSpaceDE w:val="0"/>
        <w:autoSpaceDN w:val="0"/>
        <w:adjustRightInd w:val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>Задания уровня 1-5, 8-11, 26, 31, 33, 35 выполнены на достаточно высоком уровне.</w:t>
      </w:r>
    </w:p>
    <w:p w:rsidR="002C6C47" w:rsidRPr="00A6689D" w:rsidRDefault="002C6C47" w:rsidP="00A6689D">
      <w:pPr>
        <w:pStyle w:val="Default"/>
        <w:ind w:right="-284" w:firstLine="567"/>
        <w:jc w:val="both"/>
        <w:rPr>
          <w:bCs/>
          <w:sz w:val="28"/>
          <w:szCs w:val="28"/>
        </w:rPr>
      </w:pPr>
      <w:r w:rsidRPr="00A6689D">
        <w:rPr>
          <w:bCs/>
          <w:sz w:val="28"/>
          <w:szCs w:val="28"/>
        </w:rPr>
        <w:t xml:space="preserve">Таким образом, лучше всего </w:t>
      </w:r>
      <w:proofErr w:type="gramStart"/>
      <w:r w:rsidRPr="00A6689D">
        <w:rPr>
          <w:bCs/>
          <w:sz w:val="28"/>
          <w:szCs w:val="28"/>
        </w:rPr>
        <w:t>обучающиеся</w:t>
      </w:r>
      <w:proofErr w:type="gramEnd"/>
      <w:r w:rsidRPr="00A6689D">
        <w:rPr>
          <w:bCs/>
          <w:sz w:val="28"/>
          <w:szCs w:val="28"/>
        </w:rPr>
        <w:t xml:space="preserve"> справились с заданиями по темам:</w:t>
      </w:r>
    </w:p>
    <w:p w:rsidR="002C6C47" w:rsidRPr="00A6689D" w:rsidRDefault="002C6C47" w:rsidP="00A6689D">
      <w:pPr>
        <w:pStyle w:val="Default"/>
        <w:ind w:right="-284" w:firstLine="426"/>
        <w:jc w:val="both"/>
        <w:rPr>
          <w:bCs/>
          <w:sz w:val="28"/>
          <w:szCs w:val="28"/>
        </w:rPr>
      </w:pPr>
      <w:r w:rsidRPr="00A6689D">
        <w:rPr>
          <w:bCs/>
          <w:sz w:val="28"/>
          <w:szCs w:val="28"/>
        </w:rPr>
        <w:t xml:space="preserve"> - знание периода с 8 по 17 вв. дат, фактов, причинно-следственных связей, поиск информации в источнике;</w:t>
      </w:r>
    </w:p>
    <w:p w:rsidR="002C6C47" w:rsidRPr="00A6689D" w:rsidRDefault="002C6C47" w:rsidP="00A6689D">
      <w:pPr>
        <w:pStyle w:val="Default"/>
        <w:ind w:right="-284" w:firstLine="567"/>
        <w:jc w:val="both"/>
        <w:rPr>
          <w:bCs/>
          <w:sz w:val="28"/>
          <w:szCs w:val="28"/>
        </w:rPr>
      </w:pPr>
      <w:r w:rsidRPr="00A6689D">
        <w:rPr>
          <w:bCs/>
          <w:sz w:val="28"/>
          <w:szCs w:val="28"/>
        </w:rPr>
        <w:t>- составление плана</w:t>
      </w:r>
    </w:p>
    <w:p w:rsidR="002C6C47" w:rsidRPr="00A6689D" w:rsidRDefault="002C6C47" w:rsidP="00A6689D">
      <w:pPr>
        <w:widowControl w:val="0"/>
        <w:overflowPunct w:val="0"/>
        <w:autoSpaceDE w:val="0"/>
        <w:autoSpaceDN w:val="0"/>
        <w:adjustRightInd w:val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>В заданиях  6, 12, 27 – 30, 34  были выявлены существенные проблемы</w:t>
      </w:r>
      <w:proofErr w:type="gramStart"/>
      <w:r w:rsidRPr="00A668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C6C47" w:rsidRPr="00A6689D" w:rsidRDefault="002C6C47" w:rsidP="00A6689D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89D">
        <w:rPr>
          <w:rFonts w:ascii="Times New Roman" w:hAnsi="Times New Roman" w:cs="Times New Roman"/>
          <w:b/>
          <w:sz w:val="28"/>
          <w:szCs w:val="28"/>
        </w:rPr>
        <w:t>Выводы и рекомендации.</w:t>
      </w:r>
    </w:p>
    <w:p w:rsidR="002C6C47" w:rsidRPr="00A6689D" w:rsidRDefault="002C6C47" w:rsidP="00A6689D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 xml:space="preserve">           В соответс</w:t>
      </w:r>
      <w:r w:rsidR="00011CF6" w:rsidRPr="00A6689D">
        <w:rPr>
          <w:rFonts w:ascii="Times New Roman" w:hAnsi="Times New Roman" w:cs="Times New Roman"/>
          <w:sz w:val="28"/>
          <w:szCs w:val="28"/>
        </w:rPr>
        <w:t>твии с результатами   ОГЭ - 2017</w:t>
      </w:r>
      <w:r w:rsidRPr="00A6689D">
        <w:rPr>
          <w:rFonts w:ascii="Times New Roman" w:hAnsi="Times New Roman" w:cs="Times New Roman"/>
          <w:sz w:val="28"/>
          <w:szCs w:val="28"/>
        </w:rPr>
        <w:t xml:space="preserve"> по истории   спланировать работу учителям   следующим образом: </w:t>
      </w:r>
    </w:p>
    <w:p w:rsidR="002C6C47" w:rsidRPr="00A6689D" w:rsidRDefault="002C6C47" w:rsidP="00A6689D">
      <w:pPr>
        <w:pStyle w:val="Default"/>
        <w:ind w:right="-284"/>
        <w:jc w:val="both"/>
        <w:rPr>
          <w:sz w:val="28"/>
          <w:szCs w:val="28"/>
        </w:rPr>
      </w:pPr>
      <w:r w:rsidRPr="00A6689D">
        <w:rPr>
          <w:sz w:val="28"/>
          <w:szCs w:val="28"/>
        </w:rPr>
        <w:t xml:space="preserve">          1.Педагогам необходимо уделять больше внимания в работе с </w:t>
      </w:r>
      <w:proofErr w:type="gramStart"/>
      <w:r w:rsidR="007563DF" w:rsidRPr="00A6689D">
        <w:rPr>
          <w:sz w:val="28"/>
          <w:szCs w:val="28"/>
        </w:rPr>
        <w:t>об</w:t>
      </w:r>
      <w:r w:rsidRPr="00A6689D">
        <w:rPr>
          <w:sz w:val="28"/>
          <w:szCs w:val="28"/>
        </w:rPr>
        <w:t>уча</w:t>
      </w:r>
      <w:r w:rsidR="007563DF" w:rsidRPr="00A6689D">
        <w:rPr>
          <w:sz w:val="28"/>
          <w:szCs w:val="28"/>
        </w:rPr>
        <w:t>ю</w:t>
      </w:r>
      <w:r w:rsidRPr="00A6689D">
        <w:rPr>
          <w:sz w:val="28"/>
          <w:szCs w:val="28"/>
        </w:rPr>
        <w:t>щимися</w:t>
      </w:r>
      <w:proofErr w:type="gramEnd"/>
      <w:r w:rsidRPr="00A6689D">
        <w:rPr>
          <w:sz w:val="28"/>
          <w:szCs w:val="28"/>
        </w:rPr>
        <w:t xml:space="preserve"> анализу исторических источников, формировать компетенцию извлечения необходимой информации. Для этого целесообразно пользоваться различными видами текстов по всем периодам истории. </w:t>
      </w:r>
    </w:p>
    <w:p w:rsidR="002C6C47" w:rsidRPr="00A6689D" w:rsidRDefault="002C6C47" w:rsidP="00A6689D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 xml:space="preserve">         2.При анализе информации акцентировать внимание </w:t>
      </w:r>
      <w:proofErr w:type="gramStart"/>
      <w:r w:rsidR="007563DF" w:rsidRPr="00A6689D">
        <w:rPr>
          <w:rFonts w:ascii="Times New Roman" w:hAnsi="Times New Roman" w:cs="Times New Roman"/>
          <w:sz w:val="28"/>
          <w:szCs w:val="28"/>
        </w:rPr>
        <w:t>об</w:t>
      </w:r>
      <w:r w:rsidRPr="00A6689D">
        <w:rPr>
          <w:rFonts w:ascii="Times New Roman" w:hAnsi="Times New Roman" w:cs="Times New Roman"/>
          <w:sz w:val="28"/>
          <w:szCs w:val="28"/>
        </w:rPr>
        <w:t>уча</w:t>
      </w:r>
      <w:r w:rsidR="007563DF" w:rsidRPr="00A6689D">
        <w:rPr>
          <w:rFonts w:ascii="Times New Roman" w:hAnsi="Times New Roman" w:cs="Times New Roman"/>
          <w:sz w:val="28"/>
          <w:szCs w:val="28"/>
        </w:rPr>
        <w:t>ю</w:t>
      </w:r>
      <w:r w:rsidRPr="00A6689D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A6689D">
        <w:rPr>
          <w:rFonts w:ascii="Times New Roman" w:hAnsi="Times New Roman" w:cs="Times New Roman"/>
          <w:sz w:val="28"/>
          <w:szCs w:val="28"/>
        </w:rPr>
        <w:t xml:space="preserve"> на самом главном, позволяющем ответить правильно на поставленный вопрос. Необходимо также уделить внимание оцениванию предложенных тексов на предмет содержания фактической информации, её соответствия научным теоретическим положениям, возможной оценки со стороны автора.</w:t>
      </w:r>
    </w:p>
    <w:p w:rsidR="002C6C47" w:rsidRPr="00A6689D" w:rsidRDefault="002C6C47" w:rsidP="00A6689D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lastRenderedPageBreak/>
        <w:t xml:space="preserve">           3.Педагоги сами должны чётко различать предложенный текст по этим критериям, чтобы правильно объяснить причины дифференцирования различной информации. Целесообразно использовать все имеющиеся информационно-методические и справочные ресурсы (печатные издания, образовательные сайты из сети ИНТЕРНЕТ) для более качественной подготовки </w:t>
      </w:r>
      <w:proofErr w:type="gramStart"/>
      <w:r w:rsidR="007563DF" w:rsidRPr="00A6689D">
        <w:rPr>
          <w:rFonts w:ascii="Times New Roman" w:hAnsi="Times New Roman" w:cs="Times New Roman"/>
          <w:sz w:val="28"/>
          <w:szCs w:val="28"/>
        </w:rPr>
        <w:t>об</w:t>
      </w:r>
      <w:r w:rsidRPr="00A6689D">
        <w:rPr>
          <w:rFonts w:ascii="Times New Roman" w:hAnsi="Times New Roman" w:cs="Times New Roman"/>
          <w:sz w:val="28"/>
          <w:szCs w:val="28"/>
        </w:rPr>
        <w:t>уча</w:t>
      </w:r>
      <w:r w:rsidR="007563DF" w:rsidRPr="00A6689D">
        <w:rPr>
          <w:rFonts w:ascii="Times New Roman" w:hAnsi="Times New Roman" w:cs="Times New Roman"/>
          <w:sz w:val="28"/>
          <w:szCs w:val="28"/>
        </w:rPr>
        <w:t>ющихся</w:t>
      </w:r>
      <w:proofErr w:type="gramEnd"/>
    </w:p>
    <w:p w:rsidR="002C6C47" w:rsidRPr="00A6689D" w:rsidRDefault="002C6C47" w:rsidP="00A668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 xml:space="preserve">4.Отработать западающие темы, подбирая индивидуальные задания </w:t>
      </w:r>
      <w:proofErr w:type="gramStart"/>
      <w:r w:rsidRPr="00A6689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6689D">
        <w:rPr>
          <w:rFonts w:ascii="Times New Roman" w:hAnsi="Times New Roman" w:cs="Times New Roman"/>
          <w:sz w:val="28"/>
          <w:szCs w:val="28"/>
        </w:rPr>
        <w:t xml:space="preserve"> дифференцировано.</w:t>
      </w:r>
    </w:p>
    <w:p w:rsidR="002C6C47" w:rsidRPr="00A6689D" w:rsidRDefault="002C6C47" w:rsidP="00A668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>5. Все работы анализировать, подробно разбирать и закреплять по принципу тренажера.</w:t>
      </w:r>
    </w:p>
    <w:p w:rsidR="007563DF" w:rsidRPr="00A6689D" w:rsidRDefault="007563DF" w:rsidP="00A668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3DF" w:rsidRPr="00A6689D" w:rsidRDefault="007563DF" w:rsidP="00A668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89D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011CF6" w:rsidRPr="00A6689D">
        <w:rPr>
          <w:rFonts w:ascii="Times New Roman" w:hAnsi="Times New Roman" w:cs="Times New Roman"/>
          <w:b/>
          <w:sz w:val="28"/>
          <w:szCs w:val="28"/>
        </w:rPr>
        <w:t>результатов ОГЭ 2017</w:t>
      </w:r>
      <w:r w:rsidRPr="00A6689D">
        <w:rPr>
          <w:rFonts w:ascii="Times New Roman" w:hAnsi="Times New Roman" w:cs="Times New Roman"/>
          <w:b/>
          <w:sz w:val="28"/>
          <w:szCs w:val="28"/>
        </w:rPr>
        <w:t xml:space="preserve"> по литературе </w:t>
      </w:r>
    </w:p>
    <w:p w:rsidR="007563DF" w:rsidRPr="00A6689D" w:rsidRDefault="007563DF" w:rsidP="00A668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89D">
        <w:rPr>
          <w:rFonts w:ascii="Times New Roman" w:hAnsi="Times New Roman" w:cs="Times New Roman"/>
          <w:b/>
          <w:i/>
          <w:sz w:val="28"/>
          <w:szCs w:val="28"/>
          <w:u w:val="single"/>
        </w:rPr>
        <w:t>Дата проведения экзамена:</w:t>
      </w:r>
      <w:r w:rsidR="00011CF6" w:rsidRPr="00A6689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01.06.2017</w:t>
      </w:r>
      <w:r w:rsidRPr="00A6689D">
        <w:rPr>
          <w:rFonts w:ascii="Times New Roman" w:hAnsi="Times New Roman" w:cs="Times New Roman"/>
          <w:b/>
          <w:i/>
          <w:sz w:val="28"/>
          <w:szCs w:val="28"/>
          <w:u w:val="single"/>
        </w:rPr>
        <w:t>г.</w:t>
      </w:r>
    </w:p>
    <w:p w:rsidR="007563DF" w:rsidRPr="00A6689D" w:rsidRDefault="00011CF6" w:rsidP="00A668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89D">
        <w:rPr>
          <w:rFonts w:ascii="Times New Roman" w:eastAsia="Times New Roman" w:hAnsi="Times New Roman" w:cs="Times New Roman"/>
          <w:sz w:val="28"/>
          <w:szCs w:val="28"/>
        </w:rPr>
        <w:t xml:space="preserve">    В ОГЭ участвовали 2 выпускника</w:t>
      </w:r>
      <w:r w:rsidR="007563DF" w:rsidRPr="00A6689D">
        <w:rPr>
          <w:rFonts w:ascii="Times New Roman" w:eastAsia="Times New Roman" w:hAnsi="Times New Roman" w:cs="Times New Roman"/>
          <w:sz w:val="28"/>
          <w:szCs w:val="28"/>
        </w:rPr>
        <w:t>. В целом результаты ОГЭ можно считать у</w:t>
      </w:r>
      <w:r w:rsidR="00C64ED7" w:rsidRPr="00A6689D">
        <w:rPr>
          <w:rFonts w:ascii="Times New Roman" w:eastAsia="Times New Roman" w:hAnsi="Times New Roman" w:cs="Times New Roman"/>
          <w:sz w:val="28"/>
          <w:szCs w:val="28"/>
        </w:rPr>
        <w:t>довлетворительными</w:t>
      </w:r>
      <w:r w:rsidR="007563DF" w:rsidRPr="00A668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563DF" w:rsidRPr="00A6689D" w:rsidRDefault="007563DF" w:rsidP="00A668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89D">
        <w:rPr>
          <w:rFonts w:ascii="Times New Roman" w:eastAsia="Times New Roman" w:hAnsi="Times New Roman" w:cs="Times New Roman"/>
          <w:sz w:val="28"/>
          <w:szCs w:val="28"/>
        </w:rPr>
        <w:t xml:space="preserve">В таблице представлены результаты экзамена </w:t>
      </w:r>
    </w:p>
    <w:p w:rsidR="007563DF" w:rsidRPr="00A6689D" w:rsidRDefault="00F31BBA" w:rsidP="00A6689D">
      <w:pPr>
        <w:tabs>
          <w:tab w:val="left" w:pos="217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89D">
        <w:rPr>
          <w:rFonts w:ascii="Times New Roman" w:eastAsia="Times New Roman" w:hAnsi="Times New Roman" w:cs="Times New Roman"/>
          <w:b/>
          <w:sz w:val="28"/>
          <w:szCs w:val="28"/>
        </w:rPr>
        <w:t>Результат</w:t>
      </w:r>
    </w:p>
    <w:tbl>
      <w:tblPr>
        <w:tblStyle w:val="1"/>
        <w:tblW w:w="0" w:type="auto"/>
        <w:tblLook w:val="04A0"/>
      </w:tblPr>
      <w:tblGrid>
        <w:gridCol w:w="1116"/>
        <w:gridCol w:w="916"/>
        <w:gridCol w:w="553"/>
        <w:gridCol w:w="645"/>
        <w:gridCol w:w="645"/>
        <w:gridCol w:w="553"/>
        <w:gridCol w:w="466"/>
        <w:gridCol w:w="732"/>
        <w:gridCol w:w="891"/>
        <w:gridCol w:w="891"/>
        <w:gridCol w:w="891"/>
        <w:gridCol w:w="763"/>
      </w:tblGrid>
      <w:tr w:rsidR="007563DF" w:rsidRPr="00A6689D" w:rsidTr="00DE7D7B">
        <w:tc>
          <w:tcPr>
            <w:tcW w:w="1116" w:type="dxa"/>
          </w:tcPr>
          <w:p w:rsidR="007563DF" w:rsidRPr="00A6689D" w:rsidRDefault="007563DF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7563DF" w:rsidRPr="00A6689D" w:rsidRDefault="007563DF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уч-ся</w:t>
            </w:r>
          </w:p>
        </w:tc>
        <w:tc>
          <w:tcPr>
            <w:tcW w:w="553" w:type="dxa"/>
          </w:tcPr>
          <w:p w:rsidR="007563DF" w:rsidRPr="00A6689D" w:rsidRDefault="007563DF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7563DF" w:rsidRPr="00A6689D" w:rsidRDefault="007563DF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" w:type="dxa"/>
          </w:tcPr>
          <w:p w:rsidR="007563DF" w:rsidRPr="00A6689D" w:rsidRDefault="007563DF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" w:type="dxa"/>
          </w:tcPr>
          <w:p w:rsidR="007563DF" w:rsidRPr="00A6689D" w:rsidRDefault="007563DF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" w:type="dxa"/>
            <w:vMerge w:val="restart"/>
          </w:tcPr>
          <w:p w:rsidR="007563DF" w:rsidRPr="00A6689D" w:rsidRDefault="007563DF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7563DF" w:rsidRPr="00A6689D" w:rsidRDefault="007563DF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</w:tcPr>
          <w:p w:rsidR="007563DF" w:rsidRPr="00A6689D" w:rsidRDefault="007563DF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</w:tcPr>
          <w:p w:rsidR="007563DF" w:rsidRPr="00A6689D" w:rsidRDefault="007563DF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1" w:type="dxa"/>
          </w:tcPr>
          <w:p w:rsidR="007563DF" w:rsidRPr="00A6689D" w:rsidRDefault="007563DF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3" w:type="dxa"/>
          </w:tcPr>
          <w:p w:rsidR="007563DF" w:rsidRPr="00A6689D" w:rsidRDefault="007563DF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7563DF" w:rsidRPr="00A6689D" w:rsidTr="00DE7D7B">
        <w:tc>
          <w:tcPr>
            <w:tcW w:w="1116" w:type="dxa"/>
          </w:tcPr>
          <w:p w:rsidR="007563DF" w:rsidRPr="00A6689D" w:rsidRDefault="007563DF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району</w:t>
            </w:r>
          </w:p>
        </w:tc>
        <w:tc>
          <w:tcPr>
            <w:tcW w:w="916" w:type="dxa"/>
          </w:tcPr>
          <w:p w:rsidR="007563DF" w:rsidRPr="00A6689D" w:rsidRDefault="007563DF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553" w:type="dxa"/>
          </w:tcPr>
          <w:p w:rsidR="007563DF" w:rsidRPr="00A6689D" w:rsidRDefault="007563DF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645" w:type="dxa"/>
          </w:tcPr>
          <w:p w:rsidR="007563DF" w:rsidRPr="00A6689D" w:rsidRDefault="007563DF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645" w:type="dxa"/>
          </w:tcPr>
          <w:p w:rsidR="007563DF" w:rsidRPr="00A6689D" w:rsidRDefault="007563DF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553" w:type="dxa"/>
          </w:tcPr>
          <w:p w:rsidR="007563DF" w:rsidRPr="00A6689D" w:rsidRDefault="007563DF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466" w:type="dxa"/>
            <w:vMerge/>
          </w:tcPr>
          <w:p w:rsidR="007563DF" w:rsidRPr="00A6689D" w:rsidRDefault="007563DF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32" w:type="dxa"/>
          </w:tcPr>
          <w:p w:rsidR="007563DF" w:rsidRPr="00A6689D" w:rsidRDefault="007563DF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0%</w:t>
            </w:r>
          </w:p>
        </w:tc>
        <w:tc>
          <w:tcPr>
            <w:tcW w:w="891" w:type="dxa"/>
          </w:tcPr>
          <w:p w:rsidR="007563DF" w:rsidRPr="00A6689D" w:rsidRDefault="007563DF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48%</w:t>
            </w:r>
          </w:p>
        </w:tc>
        <w:tc>
          <w:tcPr>
            <w:tcW w:w="891" w:type="dxa"/>
          </w:tcPr>
          <w:p w:rsidR="007563DF" w:rsidRPr="00A6689D" w:rsidRDefault="007563DF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41%</w:t>
            </w:r>
          </w:p>
        </w:tc>
        <w:tc>
          <w:tcPr>
            <w:tcW w:w="891" w:type="dxa"/>
          </w:tcPr>
          <w:p w:rsidR="007563DF" w:rsidRPr="00A6689D" w:rsidRDefault="007563DF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10%</w:t>
            </w:r>
          </w:p>
        </w:tc>
        <w:tc>
          <w:tcPr>
            <w:tcW w:w="763" w:type="dxa"/>
          </w:tcPr>
          <w:p w:rsidR="007563DF" w:rsidRPr="00A6689D" w:rsidRDefault="007563DF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13,7</w:t>
            </w:r>
          </w:p>
        </w:tc>
      </w:tr>
      <w:tr w:rsidR="007563DF" w:rsidRPr="00A6689D" w:rsidTr="00DE7D7B">
        <w:tc>
          <w:tcPr>
            <w:tcW w:w="1116" w:type="dxa"/>
          </w:tcPr>
          <w:p w:rsidR="007563DF" w:rsidRPr="00A6689D" w:rsidRDefault="007563DF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916" w:type="dxa"/>
          </w:tcPr>
          <w:p w:rsidR="007563DF" w:rsidRPr="00A6689D" w:rsidRDefault="00011CF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553" w:type="dxa"/>
          </w:tcPr>
          <w:p w:rsidR="007563DF" w:rsidRPr="00A6689D" w:rsidRDefault="007563DF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645" w:type="dxa"/>
          </w:tcPr>
          <w:p w:rsidR="007563DF" w:rsidRPr="00A6689D" w:rsidRDefault="00011CF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645" w:type="dxa"/>
          </w:tcPr>
          <w:p w:rsidR="007563DF" w:rsidRPr="00A6689D" w:rsidRDefault="00011CF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553" w:type="dxa"/>
          </w:tcPr>
          <w:p w:rsidR="007563DF" w:rsidRPr="00A6689D" w:rsidRDefault="00011CF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466" w:type="dxa"/>
            <w:vMerge/>
          </w:tcPr>
          <w:p w:rsidR="007563DF" w:rsidRPr="00A6689D" w:rsidRDefault="007563DF" w:rsidP="00A6689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2" w:type="dxa"/>
          </w:tcPr>
          <w:p w:rsidR="007563DF" w:rsidRPr="00A6689D" w:rsidRDefault="007563DF" w:rsidP="00A6689D">
            <w:pPr>
              <w:jc w:val="both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0%</w:t>
            </w:r>
          </w:p>
        </w:tc>
        <w:tc>
          <w:tcPr>
            <w:tcW w:w="891" w:type="dxa"/>
          </w:tcPr>
          <w:p w:rsidR="007563DF" w:rsidRPr="00A6689D" w:rsidRDefault="007563DF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%</w:t>
            </w:r>
          </w:p>
        </w:tc>
        <w:tc>
          <w:tcPr>
            <w:tcW w:w="891" w:type="dxa"/>
          </w:tcPr>
          <w:p w:rsidR="007563DF" w:rsidRPr="00A6689D" w:rsidRDefault="000727C1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100</w:t>
            </w:r>
            <w:r w:rsidR="007563DF" w:rsidRPr="00A6689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%</w:t>
            </w:r>
          </w:p>
        </w:tc>
        <w:tc>
          <w:tcPr>
            <w:tcW w:w="891" w:type="dxa"/>
          </w:tcPr>
          <w:p w:rsidR="007563DF" w:rsidRPr="00A6689D" w:rsidRDefault="007563DF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%</w:t>
            </w:r>
          </w:p>
        </w:tc>
        <w:tc>
          <w:tcPr>
            <w:tcW w:w="763" w:type="dxa"/>
          </w:tcPr>
          <w:p w:rsidR="007563DF" w:rsidRPr="00EB7010" w:rsidRDefault="00EB7010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B701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15,5</w:t>
            </w:r>
          </w:p>
        </w:tc>
      </w:tr>
    </w:tbl>
    <w:p w:rsidR="007563DF" w:rsidRPr="00A6689D" w:rsidRDefault="00EB7010" w:rsidP="00A6689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</w:rPr>
        <w:t>Средний балл по школе – 15,5</w:t>
      </w:r>
    </w:p>
    <w:p w:rsidR="007563DF" w:rsidRPr="00A6689D" w:rsidRDefault="007563DF" w:rsidP="00A6689D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6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 по совершенствованию процесса преподавания литературы и подготовке к ОГЭ.</w:t>
      </w:r>
    </w:p>
    <w:p w:rsidR="007563DF" w:rsidRPr="00A6689D" w:rsidRDefault="00F31BBA" w:rsidP="00A6689D">
      <w:pPr>
        <w:numPr>
          <w:ilvl w:val="0"/>
          <w:numId w:val="6"/>
        </w:numPr>
        <w:shd w:val="clear" w:color="auto" w:fill="FFFFFF"/>
        <w:suppressAutoHyphens/>
        <w:spacing w:after="160" w:line="259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89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Учителям</w:t>
      </w:r>
      <w:r w:rsidR="007563DF" w:rsidRPr="00A66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уделять должное внимание работе с </w:t>
      </w:r>
      <w:proofErr w:type="gramStart"/>
      <w:r w:rsidRPr="00A6689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7563DF" w:rsidRPr="00A6689D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Pr="00A6689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563DF" w:rsidRPr="00A6689D">
        <w:rPr>
          <w:rFonts w:ascii="Times New Roman" w:eastAsia="Times New Roman" w:hAnsi="Times New Roman" w:cs="Times New Roman"/>
          <w:color w:val="000000"/>
          <w:sz w:val="28"/>
          <w:szCs w:val="28"/>
        </w:rPr>
        <w:t>щимися</w:t>
      </w:r>
      <w:proofErr w:type="gramEnd"/>
      <w:r w:rsidR="007563DF" w:rsidRPr="00A66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готовящимися к сдаче экзамена, осуществлять дифференцированный подход при подборе материалов к уроку и организации текущего и итогового контроля, последовательно формировать навыки анализа художественного текста.  </w:t>
      </w:r>
    </w:p>
    <w:p w:rsidR="007563DF" w:rsidRPr="00A6689D" w:rsidRDefault="007563DF" w:rsidP="00A6689D">
      <w:pPr>
        <w:numPr>
          <w:ilvl w:val="0"/>
          <w:numId w:val="6"/>
        </w:numPr>
        <w:shd w:val="clear" w:color="auto" w:fill="FFFFFF"/>
        <w:suppressAutoHyphens/>
        <w:spacing w:after="160" w:line="259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Систематизировать повторение истории и теории литературы, стремиться к расширению понятийного аппарата </w:t>
      </w:r>
      <w:r w:rsidR="00F31BBA" w:rsidRPr="00A668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</w:t>
      </w:r>
      <w:r w:rsidRPr="00A6689D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F31BBA" w:rsidRPr="00A6689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66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щихся, развитию и совершенствованию их аналитических навыков. </w:t>
      </w:r>
    </w:p>
    <w:p w:rsidR="007563DF" w:rsidRPr="00A6689D" w:rsidRDefault="007563DF" w:rsidP="00A6689D">
      <w:pPr>
        <w:numPr>
          <w:ilvl w:val="0"/>
          <w:numId w:val="6"/>
        </w:numPr>
        <w:shd w:val="clear" w:color="auto" w:fill="FFFFFF"/>
        <w:tabs>
          <w:tab w:val="left" w:pos="1246"/>
        </w:tabs>
        <w:spacing w:after="160" w:line="259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66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Уделять должное внимание на уроках литературы обсуждению вопросов проблемного характера, формировать у </w:t>
      </w:r>
      <w:r w:rsidR="000A468E" w:rsidRPr="00A6689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A6689D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0A468E" w:rsidRPr="00A6689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6689D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умения определять авторскую позицию, выражать собственную точку зрения и находить соответствующую аргументацию.</w:t>
      </w:r>
      <w:proofErr w:type="gramEnd"/>
    </w:p>
    <w:p w:rsidR="007563DF" w:rsidRPr="00A6689D" w:rsidRDefault="007563DF" w:rsidP="00A6689D">
      <w:pPr>
        <w:numPr>
          <w:ilvl w:val="0"/>
          <w:numId w:val="6"/>
        </w:numPr>
        <w:shd w:val="clear" w:color="auto" w:fill="FFFFFF"/>
        <w:tabs>
          <w:tab w:val="left" w:pos="1246"/>
        </w:tabs>
        <w:spacing w:after="160" w:line="259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89D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Активнее включать в учебную деятельность элементы сопоставительного анализа художественных произведений, расширенно привлекать в работе литературный контекст;</w:t>
      </w:r>
      <w:r w:rsidRPr="00A6689D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умения  давать содержательное обоснование для сравнения.</w:t>
      </w:r>
    </w:p>
    <w:p w:rsidR="007563DF" w:rsidRPr="00A6689D" w:rsidRDefault="007563DF" w:rsidP="00A6689D">
      <w:pPr>
        <w:numPr>
          <w:ilvl w:val="0"/>
          <w:numId w:val="6"/>
        </w:numPr>
        <w:shd w:val="clear" w:color="auto" w:fill="FFFFFF"/>
        <w:tabs>
          <w:tab w:val="left" w:pos="1246"/>
        </w:tabs>
        <w:spacing w:after="160" w:line="259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Целенаправленно развивать монологическую речь </w:t>
      </w:r>
      <w:proofErr w:type="gramStart"/>
      <w:r w:rsidR="000A468E" w:rsidRPr="00A6689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A6689D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0A468E" w:rsidRPr="00A6689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6689D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proofErr w:type="gramEnd"/>
      <w:r w:rsidRPr="00A66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(устную и письменную); развивать умение рассуждать на предложенную тему, приводя тезисы, аргументы и делать выводы. </w:t>
      </w:r>
    </w:p>
    <w:p w:rsidR="007563DF" w:rsidRPr="00A6689D" w:rsidRDefault="007563DF" w:rsidP="00A6689D">
      <w:pPr>
        <w:numPr>
          <w:ilvl w:val="0"/>
          <w:numId w:val="6"/>
        </w:numPr>
        <w:shd w:val="clear" w:color="auto" w:fill="FFFFFF"/>
        <w:tabs>
          <w:tab w:val="left" w:pos="1246"/>
        </w:tabs>
        <w:spacing w:after="160" w:line="259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89D">
        <w:rPr>
          <w:rFonts w:ascii="Times New Roman" w:eastAsia="Times New Roman" w:hAnsi="Times New Roman" w:cs="Times New Roman"/>
          <w:sz w:val="28"/>
          <w:szCs w:val="28"/>
        </w:rPr>
        <w:t>Шире использовать в системе преподавания литературы письменные задания, ориентированные на формат работ ОГЭ.</w:t>
      </w:r>
    </w:p>
    <w:p w:rsidR="00C64ED7" w:rsidRPr="00A6689D" w:rsidRDefault="000A468E" w:rsidP="00A6689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6689D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0A468E" w:rsidRPr="00A6689D" w:rsidRDefault="00011CF6" w:rsidP="00A6689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6689D">
        <w:rPr>
          <w:rFonts w:ascii="Times New Roman" w:hAnsi="Times New Roman"/>
          <w:b/>
          <w:sz w:val="28"/>
          <w:szCs w:val="28"/>
        </w:rPr>
        <w:t>Анализ результатов ОГЭ 2017</w:t>
      </w:r>
      <w:r w:rsidR="000A468E" w:rsidRPr="00A6689D">
        <w:rPr>
          <w:rFonts w:ascii="Times New Roman" w:hAnsi="Times New Roman"/>
          <w:b/>
          <w:sz w:val="28"/>
          <w:szCs w:val="28"/>
        </w:rPr>
        <w:t xml:space="preserve"> по биологии</w:t>
      </w:r>
    </w:p>
    <w:p w:rsidR="000A468E" w:rsidRPr="00A6689D" w:rsidRDefault="000A468E" w:rsidP="00A6689D">
      <w:pPr>
        <w:pStyle w:val="a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6689D">
        <w:rPr>
          <w:rFonts w:ascii="Times New Roman" w:hAnsi="Times New Roman"/>
          <w:b/>
          <w:i/>
          <w:sz w:val="28"/>
          <w:szCs w:val="28"/>
          <w:u w:val="single"/>
        </w:rPr>
        <w:t>Дата проведения экзамена: 0</w:t>
      </w:r>
      <w:r w:rsidR="00011CF6" w:rsidRPr="00A6689D">
        <w:rPr>
          <w:rFonts w:ascii="Times New Roman" w:hAnsi="Times New Roman"/>
          <w:b/>
          <w:i/>
          <w:sz w:val="28"/>
          <w:szCs w:val="28"/>
          <w:u w:val="single"/>
        </w:rPr>
        <w:t>1.06.2017</w:t>
      </w:r>
      <w:r w:rsidRPr="00A6689D">
        <w:rPr>
          <w:rFonts w:ascii="Times New Roman" w:hAnsi="Times New Roman"/>
          <w:b/>
          <w:i/>
          <w:sz w:val="28"/>
          <w:szCs w:val="28"/>
          <w:u w:val="single"/>
        </w:rPr>
        <w:t>г</w:t>
      </w:r>
      <w:proofErr w:type="gramStart"/>
      <w:r w:rsidRPr="00A6689D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="00011CF6" w:rsidRPr="00A6689D">
        <w:rPr>
          <w:rFonts w:ascii="Times New Roman" w:hAnsi="Times New Roman"/>
          <w:b/>
          <w:i/>
          <w:sz w:val="28"/>
          <w:szCs w:val="28"/>
          <w:u w:val="single"/>
        </w:rPr>
        <w:t>и</w:t>
      </w:r>
      <w:proofErr w:type="gramEnd"/>
      <w:r w:rsidR="00011CF6" w:rsidRPr="00A6689D">
        <w:rPr>
          <w:rFonts w:ascii="Times New Roman" w:hAnsi="Times New Roman"/>
          <w:b/>
          <w:i/>
          <w:sz w:val="28"/>
          <w:szCs w:val="28"/>
          <w:u w:val="single"/>
        </w:rPr>
        <w:t xml:space="preserve"> 19.06.2017г</w:t>
      </w:r>
    </w:p>
    <w:p w:rsidR="000A468E" w:rsidRPr="00A6689D" w:rsidRDefault="00C64ED7" w:rsidP="00A668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89D">
        <w:rPr>
          <w:rFonts w:ascii="Times New Roman" w:eastAsia="Times New Roman" w:hAnsi="Times New Roman" w:cs="Times New Roman"/>
          <w:sz w:val="28"/>
          <w:szCs w:val="28"/>
        </w:rPr>
        <w:t>В ОГЭ участвов</w:t>
      </w:r>
      <w:r w:rsidR="00011CF6" w:rsidRPr="00A6689D">
        <w:rPr>
          <w:rFonts w:ascii="Times New Roman" w:eastAsia="Times New Roman" w:hAnsi="Times New Roman" w:cs="Times New Roman"/>
          <w:sz w:val="28"/>
          <w:szCs w:val="28"/>
        </w:rPr>
        <w:t xml:space="preserve">али 8 </w:t>
      </w:r>
      <w:r w:rsidRPr="00A6689D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:rsidR="00C64ED7" w:rsidRPr="00A6689D" w:rsidRDefault="00C64ED7" w:rsidP="00A668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89D">
        <w:rPr>
          <w:rFonts w:ascii="Times New Roman" w:eastAsia="Times New Roman" w:hAnsi="Times New Roman" w:cs="Times New Roman"/>
          <w:sz w:val="28"/>
          <w:szCs w:val="28"/>
        </w:rPr>
        <w:t xml:space="preserve">В таблице представлены результаты экзамена </w:t>
      </w:r>
    </w:p>
    <w:p w:rsidR="00C64ED7" w:rsidRPr="00A6689D" w:rsidRDefault="00C64ED7" w:rsidP="00A6689D">
      <w:pPr>
        <w:tabs>
          <w:tab w:val="left" w:pos="217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89D">
        <w:rPr>
          <w:rFonts w:ascii="Times New Roman" w:eastAsia="Times New Roman" w:hAnsi="Times New Roman" w:cs="Times New Roman"/>
          <w:b/>
          <w:sz w:val="28"/>
          <w:szCs w:val="28"/>
        </w:rPr>
        <w:t>Результат</w:t>
      </w:r>
    </w:p>
    <w:tbl>
      <w:tblPr>
        <w:tblStyle w:val="1"/>
        <w:tblW w:w="0" w:type="auto"/>
        <w:tblLook w:val="04A0"/>
      </w:tblPr>
      <w:tblGrid>
        <w:gridCol w:w="1116"/>
        <w:gridCol w:w="916"/>
        <w:gridCol w:w="553"/>
        <w:gridCol w:w="645"/>
        <w:gridCol w:w="645"/>
        <w:gridCol w:w="553"/>
        <w:gridCol w:w="466"/>
        <w:gridCol w:w="732"/>
        <w:gridCol w:w="891"/>
        <w:gridCol w:w="891"/>
        <w:gridCol w:w="891"/>
        <w:gridCol w:w="763"/>
      </w:tblGrid>
      <w:tr w:rsidR="00C64ED7" w:rsidRPr="00A6689D" w:rsidTr="00DE7D7B">
        <w:tc>
          <w:tcPr>
            <w:tcW w:w="1116" w:type="dxa"/>
          </w:tcPr>
          <w:p w:rsidR="00C64ED7" w:rsidRPr="00A6689D" w:rsidRDefault="00C64ED7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64ED7" w:rsidRPr="00A6689D" w:rsidRDefault="00C64ED7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уч-ся</w:t>
            </w:r>
          </w:p>
        </w:tc>
        <w:tc>
          <w:tcPr>
            <w:tcW w:w="553" w:type="dxa"/>
          </w:tcPr>
          <w:p w:rsidR="00C64ED7" w:rsidRPr="00A6689D" w:rsidRDefault="00C64ED7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C64ED7" w:rsidRPr="00A6689D" w:rsidRDefault="00C64ED7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" w:type="dxa"/>
          </w:tcPr>
          <w:p w:rsidR="00C64ED7" w:rsidRPr="00A6689D" w:rsidRDefault="00C64ED7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" w:type="dxa"/>
          </w:tcPr>
          <w:p w:rsidR="00C64ED7" w:rsidRPr="00A6689D" w:rsidRDefault="00C64ED7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" w:type="dxa"/>
            <w:vMerge w:val="restart"/>
          </w:tcPr>
          <w:p w:rsidR="00C64ED7" w:rsidRPr="00A6689D" w:rsidRDefault="00C64ED7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C64ED7" w:rsidRPr="00A6689D" w:rsidRDefault="00C64ED7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</w:tcPr>
          <w:p w:rsidR="00C64ED7" w:rsidRPr="00A6689D" w:rsidRDefault="00C64ED7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</w:tcPr>
          <w:p w:rsidR="00C64ED7" w:rsidRPr="00A6689D" w:rsidRDefault="00C64ED7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1" w:type="dxa"/>
          </w:tcPr>
          <w:p w:rsidR="00C64ED7" w:rsidRPr="00A6689D" w:rsidRDefault="00C64ED7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3" w:type="dxa"/>
          </w:tcPr>
          <w:p w:rsidR="00C64ED7" w:rsidRPr="00A6689D" w:rsidRDefault="00C64ED7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C64ED7" w:rsidRPr="00A6689D" w:rsidTr="00DE7D7B">
        <w:tc>
          <w:tcPr>
            <w:tcW w:w="1116" w:type="dxa"/>
          </w:tcPr>
          <w:p w:rsidR="00C64ED7" w:rsidRPr="00A6689D" w:rsidRDefault="00C64ED7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916" w:type="dxa"/>
          </w:tcPr>
          <w:p w:rsidR="00C64ED7" w:rsidRPr="00A6689D" w:rsidRDefault="00011CF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3" w:type="dxa"/>
          </w:tcPr>
          <w:p w:rsidR="00C64ED7" w:rsidRPr="00A6689D" w:rsidRDefault="00C64ED7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5" w:type="dxa"/>
          </w:tcPr>
          <w:p w:rsidR="00C64ED7" w:rsidRPr="00A6689D" w:rsidRDefault="00011CF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C64ED7" w:rsidRPr="00A6689D" w:rsidRDefault="00011CF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" w:type="dxa"/>
          </w:tcPr>
          <w:p w:rsidR="00C64ED7" w:rsidRPr="00A6689D" w:rsidRDefault="00011CF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" w:type="dxa"/>
            <w:vMerge/>
          </w:tcPr>
          <w:p w:rsidR="00C64ED7" w:rsidRPr="00A6689D" w:rsidRDefault="00C64ED7" w:rsidP="00A668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C64ED7" w:rsidRPr="00A6689D" w:rsidRDefault="00C64ED7" w:rsidP="00A6689D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91" w:type="dxa"/>
          </w:tcPr>
          <w:p w:rsidR="00C64ED7" w:rsidRPr="00A6689D" w:rsidRDefault="000727C1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036DF9"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91" w:type="dxa"/>
          </w:tcPr>
          <w:p w:rsidR="00C64ED7" w:rsidRPr="00A6689D" w:rsidRDefault="000727C1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C64ED7"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91" w:type="dxa"/>
          </w:tcPr>
          <w:p w:rsidR="00C64ED7" w:rsidRPr="00A6689D" w:rsidRDefault="000727C1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C64ED7"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3" w:type="dxa"/>
          </w:tcPr>
          <w:p w:rsidR="00C64ED7" w:rsidRPr="00A6689D" w:rsidRDefault="00EB7010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28,3</w:t>
            </w:r>
          </w:p>
        </w:tc>
      </w:tr>
    </w:tbl>
    <w:p w:rsidR="00011CF6" w:rsidRPr="00A6689D" w:rsidRDefault="00011CF6" w:rsidP="00A6689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DE7D7B" w:rsidRDefault="00C343F1" w:rsidP="00A6689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>Средний балл по школе – 28,4</w:t>
      </w:r>
    </w:p>
    <w:p w:rsidR="00C343F1" w:rsidRDefault="00C343F1" w:rsidP="00A6689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>Результаты ОГЭ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C343F1" w:rsidTr="00C343F1">
        <w:tc>
          <w:tcPr>
            <w:tcW w:w="3190" w:type="dxa"/>
          </w:tcPr>
          <w:p w:rsidR="00C343F1" w:rsidRDefault="00C343F1" w:rsidP="00A6689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</w:tcPr>
          <w:p w:rsidR="00C343F1" w:rsidRDefault="00C343F1" w:rsidP="00C343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noProof/>
                <w:color w:val="000000" w:themeColor="text1"/>
                <w:sz w:val="28"/>
                <w:szCs w:val="28"/>
              </w:rPr>
              <w:t>ОГЭ - 2016</w:t>
            </w:r>
          </w:p>
        </w:tc>
        <w:tc>
          <w:tcPr>
            <w:tcW w:w="3191" w:type="dxa"/>
          </w:tcPr>
          <w:p w:rsidR="00C343F1" w:rsidRDefault="00C343F1" w:rsidP="00C343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noProof/>
                <w:color w:val="000000" w:themeColor="text1"/>
                <w:sz w:val="28"/>
                <w:szCs w:val="28"/>
              </w:rPr>
              <w:t>ОГЭ -2017</w:t>
            </w:r>
          </w:p>
        </w:tc>
      </w:tr>
      <w:tr w:rsidR="00C343F1" w:rsidTr="00C343F1">
        <w:tc>
          <w:tcPr>
            <w:tcW w:w="3190" w:type="dxa"/>
          </w:tcPr>
          <w:p w:rsidR="00C343F1" w:rsidRDefault="00C343F1" w:rsidP="00A6689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noProof/>
                <w:color w:val="000000" w:themeColor="text1"/>
                <w:sz w:val="28"/>
                <w:szCs w:val="28"/>
              </w:rPr>
              <w:t>По краю</w:t>
            </w:r>
          </w:p>
        </w:tc>
        <w:tc>
          <w:tcPr>
            <w:tcW w:w="3190" w:type="dxa"/>
          </w:tcPr>
          <w:p w:rsidR="00C343F1" w:rsidRDefault="00C343F1" w:rsidP="00C343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noProof/>
                <w:color w:val="000000" w:themeColor="text1"/>
                <w:sz w:val="28"/>
                <w:szCs w:val="28"/>
              </w:rPr>
              <w:t>24,3</w:t>
            </w:r>
          </w:p>
        </w:tc>
        <w:tc>
          <w:tcPr>
            <w:tcW w:w="3191" w:type="dxa"/>
          </w:tcPr>
          <w:p w:rsidR="00C343F1" w:rsidRDefault="00B95A2E" w:rsidP="00C343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noProof/>
                <w:color w:val="000000" w:themeColor="text1"/>
                <w:sz w:val="28"/>
                <w:szCs w:val="28"/>
              </w:rPr>
              <w:t>25,8</w:t>
            </w:r>
          </w:p>
        </w:tc>
      </w:tr>
      <w:tr w:rsidR="00C343F1" w:rsidTr="00C343F1">
        <w:tc>
          <w:tcPr>
            <w:tcW w:w="3190" w:type="dxa"/>
          </w:tcPr>
          <w:p w:rsidR="00C343F1" w:rsidRDefault="00C343F1" w:rsidP="00A6689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noProof/>
                <w:color w:val="000000" w:themeColor="text1"/>
                <w:sz w:val="28"/>
                <w:szCs w:val="28"/>
              </w:rPr>
              <w:t>По району</w:t>
            </w:r>
          </w:p>
        </w:tc>
        <w:tc>
          <w:tcPr>
            <w:tcW w:w="3190" w:type="dxa"/>
          </w:tcPr>
          <w:p w:rsidR="00C343F1" w:rsidRDefault="00C343F1" w:rsidP="00C343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noProof/>
                <w:color w:val="000000" w:themeColor="text1"/>
                <w:sz w:val="28"/>
                <w:szCs w:val="28"/>
              </w:rPr>
              <w:t>24,2</w:t>
            </w:r>
          </w:p>
        </w:tc>
        <w:tc>
          <w:tcPr>
            <w:tcW w:w="3191" w:type="dxa"/>
          </w:tcPr>
          <w:p w:rsidR="00C343F1" w:rsidRDefault="00C343F1" w:rsidP="00C343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noProof/>
                <w:color w:val="000000" w:themeColor="text1"/>
                <w:sz w:val="28"/>
                <w:szCs w:val="28"/>
              </w:rPr>
              <w:t>25,4</w:t>
            </w:r>
          </w:p>
        </w:tc>
      </w:tr>
    </w:tbl>
    <w:p w:rsidR="00C343F1" w:rsidRPr="00A6689D" w:rsidRDefault="00C343F1" w:rsidP="00A6689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011CF6" w:rsidRDefault="00C343F1" w:rsidP="00A6689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>Рейтинг школ по результатам</w:t>
      </w:r>
    </w:p>
    <w:p w:rsidR="00C343F1" w:rsidRPr="00A6689D" w:rsidRDefault="00C343F1" w:rsidP="00A6689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3472066"/>
            <wp:effectExtent l="19050" t="0" r="22225" b="0"/>
            <wp:docPr id="4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A468E" w:rsidRPr="00A6689D" w:rsidRDefault="00C64ED7" w:rsidP="00A6689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6689D">
        <w:rPr>
          <w:rFonts w:ascii="Times New Roman" w:hAnsi="Times New Roman"/>
          <w:b/>
          <w:sz w:val="28"/>
          <w:szCs w:val="28"/>
        </w:rPr>
        <w:t>Рекомендации:</w:t>
      </w:r>
    </w:p>
    <w:p w:rsidR="000A468E" w:rsidRPr="00A6689D" w:rsidRDefault="005C775C" w:rsidP="00A6689D">
      <w:pPr>
        <w:pStyle w:val="a7"/>
        <w:ind w:right="-284"/>
        <w:jc w:val="both"/>
        <w:rPr>
          <w:rFonts w:ascii="Times New Roman" w:hAnsi="Times New Roman"/>
          <w:sz w:val="28"/>
          <w:szCs w:val="28"/>
        </w:rPr>
      </w:pPr>
      <w:r w:rsidRPr="00A6689D">
        <w:rPr>
          <w:rFonts w:ascii="Times New Roman" w:hAnsi="Times New Roman"/>
          <w:sz w:val="28"/>
          <w:szCs w:val="28"/>
        </w:rPr>
        <w:t>1. Учителю</w:t>
      </w:r>
      <w:r w:rsidR="000A468E" w:rsidRPr="00A6689D">
        <w:rPr>
          <w:rFonts w:ascii="Times New Roman" w:hAnsi="Times New Roman"/>
          <w:sz w:val="28"/>
          <w:szCs w:val="28"/>
        </w:rPr>
        <w:t xml:space="preserve"> ознакомиться с данными результатами, провест</w:t>
      </w:r>
      <w:r w:rsidR="00011CF6" w:rsidRPr="00A6689D">
        <w:rPr>
          <w:rFonts w:ascii="Times New Roman" w:hAnsi="Times New Roman"/>
          <w:sz w:val="28"/>
          <w:szCs w:val="28"/>
        </w:rPr>
        <w:t xml:space="preserve">и анализ результатов </w:t>
      </w:r>
      <w:r w:rsidR="000A468E" w:rsidRPr="00A6689D">
        <w:rPr>
          <w:rFonts w:ascii="Times New Roman" w:hAnsi="Times New Roman"/>
          <w:sz w:val="28"/>
          <w:szCs w:val="28"/>
        </w:rPr>
        <w:t xml:space="preserve"> и отработать западающие темы, подбирая индивидуальные задания </w:t>
      </w:r>
      <w:proofErr w:type="gramStart"/>
      <w:r w:rsidR="000A468E" w:rsidRPr="00A6689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0A468E" w:rsidRPr="00A6689D">
        <w:rPr>
          <w:rFonts w:ascii="Times New Roman" w:hAnsi="Times New Roman"/>
          <w:sz w:val="28"/>
          <w:szCs w:val="28"/>
        </w:rPr>
        <w:t xml:space="preserve"> дифференцировано.</w:t>
      </w:r>
    </w:p>
    <w:p w:rsidR="00DE7D7B" w:rsidRPr="00A6689D" w:rsidRDefault="00011CF6" w:rsidP="00A668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89D">
        <w:rPr>
          <w:rFonts w:ascii="Times New Roman" w:hAnsi="Times New Roman" w:cs="Times New Roman"/>
          <w:b/>
          <w:sz w:val="28"/>
          <w:szCs w:val="28"/>
        </w:rPr>
        <w:t>Анализ результатов ОГЭ 2017</w:t>
      </w:r>
      <w:r w:rsidR="00DE7D7B" w:rsidRPr="00A6689D">
        <w:rPr>
          <w:rFonts w:ascii="Times New Roman" w:hAnsi="Times New Roman" w:cs="Times New Roman"/>
          <w:b/>
          <w:sz w:val="28"/>
          <w:szCs w:val="28"/>
        </w:rPr>
        <w:t xml:space="preserve"> по географии </w:t>
      </w:r>
    </w:p>
    <w:p w:rsidR="00DE7D7B" w:rsidRPr="00A6689D" w:rsidRDefault="00DE7D7B" w:rsidP="00A6689D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689D">
        <w:rPr>
          <w:rFonts w:ascii="Times New Roman" w:hAnsi="Times New Roman" w:cs="Times New Roman"/>
          <w:b/>
          <w:i/>
          <w:sz w:val="28"/>
          <w:szCs w:val="28"/>
          <w:u w:val="single"/>
        </w:rPr>
        <w:t>Дата проведения экзамена:</w:t>
      </w:r>
      <w:r w:rsidR="00011CF6" w:rsidRPr="00A6689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08</w:t>
      </w:r>
      <w:r w:rsidRPr="00A6689D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011CF6" w:rsidRPr="00A6689D">
        <w:rPr>
          <w:rFonts w:ascii="Times New Roman" w:hAnsi="Times New Roman" w:cs="Times New Roman"/>
          <w:b/>
          <w:i/>
          <w:sz w:val="28"/>
          <w:szCs w:val="28"/>
          <w:u w:val="single"/>
        </w:rPr>
        <w:t>06.2017</w:t>
      </w:r>
      <w:r w:rsidRPr="00A6689D">
        <w:rPr>
          <w:rFonts w:ascii="Times New Roman" w:hAnsi="Times New Roman" w:cs="Times New Roman"/>
          <w:b/>
          <w:i/>
          <w:sz w:val="28"/>
          <w:szCs w:val="28"/>
          <w:u w:val="single"/>
        </w:rPr>
        <w:t>г.</w:t>
      </w:r>
    </w:p>
    <w:p w:rsidR="00DE7D7B" w:rsidRPr="00A6689D" w:rsidRDefault="00DE7D7B" w:rsidP="00A6689D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>Основной государстве</w:t>
      </w:r>
      <w:r w:rsidR="007C2ED9">
        <w:rPr>
          <w:rFonts w:ascii="Times New Roman" w:hAnsi="Times New Roman" w:cs="Times New Roman"/>
          <w:sz w:val="28"/>
          <w:szCs w:val="28"/>
        </w:rPr>
        <w:t>нный экзамен по географии в 2017</w:t>
      </w:r>
      <w:r w:rsidRPr="00A6689D">
        <w:rPr>
          <w:rFonts w:ascii="Times New Roman" w:hAnsi="Times New Roman" w:cs="Times New Roman"/>
          <w:sz w:val="28"/>
          <w:szCs w:val="28"/>
        </w:rPr>
        <w:t xml:space="preserve"> году с</w:t>
      </w:r>
      <w:r w:rsidR="00011CF6" w:rsidRPr="00A6689D">
        <w:rPr>
          <w:rFonts w:ascii="Times New Roman" w:hAnsi="Times New Roman" w:cs="Times New Roman"/>
          <w:sz w:val="28"/>
          <w:szCs w:val="28"/>
        </w:rPr>
        <w:t>давали                         10</w:t>
      </w:r>
      <w:r w:rsidRPr="00A668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68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66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D7B" w:rsidRPr="007C2ED9" w:rsidRDefault="00DE7D7B" w:rsidP="00A668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2ED9">
        <w:rPr>
          <w:rFonts w:ascii="Times New Roman" w:hAnsi="Times New Roman" w:cs="Times New Roman"/>
          <w:sz w:val="28"/>
          <w:szCs w:val="28"/>
        </w:rPr>
        <w:t xml:space="preserve">Выше районного балла </w:t>
      </w:r>
      <w:r w:rsidR="007C2ED9" w:rsidRPr="007C2ED9">
        <w:rPr>
          <w:rFonts w:ascii="Times New Roman" w:hAnsi="Times New Roman" w:cs="Times New Roman"/>
          <w:b/>
          <w:sz w:val="28"/>
          <w:szCs w:val="28"/>
        </w:rPr>
        <w:t>26,2</w:t>
      </w:r>
      <w:r w:rsidRPr="007C2ED9">
        <w:rPr>
          <w:rFonts w:ascii="Times New Roman" w:hAnsi="Times New Roman" w:cs="Times New Roman"/>
          <w:sz w:val="28"/>
          <w:szCs w:val="28"/>
        </w:rPr>
        <w:t xml:space="preserve"> показали</w:t>
      </w:r>
      <w:r w:rsidR="00B700C2" w:rsidRPr="007C2E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00C2" w:rsidRPr="007C2ED9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Pr="007C2ED9">
        <w:rPr>
          <w:rFonts w:ascii="Times New Roman" w:hAnsi="Times New Roman" w:cs="Times New Roman"/>
          <w:sz w:val="28"/>
          <w:szCs w:val="28"/>
        </w:rPr>
        <w:t xml:space="preserve"> обучающиеся</w:t>
      </w:r>
    </w:p>
    <w:p w:rsidR="00DE7D7B" w:rsidRPr="007C2ED9" w:rsidRDefault="00DE7D7B" w:rsidP="00A668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E7D7B" w:rsidRPr="00A6689D" w:rsidRDefault="00DE7D7B" w:rsidP="00A6689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89D">
        <w:rPr>
          <w:rFonts w:ascii="Times New Roman" w:hAnsi="Times New Roman" w:cs="Times New Roman"/>
          <w:b/>
          <w:sz w:val="28"/>
          <w:szCs w:val="28"/>
        </w:rPr>
        <w:t>Результаты ОГЭ-</w:t>
      </w:r>
      <w:r w:rsidR="00011CF6" w:rsidRPr="00A6689D">
        <w:rPr>
          <w:rFonts w:ascii="Times New Roman" w:hAnsi="Times New Roman" w:cs="Times New Roman"/>
          <w:b/>
          <w:sz w:val="28"/>
          <w:szCs w:val="28"/>
        </w:rPr>
        <w:t>2017</w:t>
      </w:r>
      <w:r w:rsidR="00AC0CBE" w:rsidRPr="00A6689D">
        <w:rPr>
          <w:rFonts w:ascii="Times New Roman" w:hAnsi="Times New Roman" w:cs="Times New Roman"/>
          <w:b/>
          <w:sz w:val="28"/>
          <w:szCs w:val="28"/>
        </w:rPr>
        <w:t xml:space="preserve"> по географии </w:t>
      </w:r>
    </w:p>
    <w:tbl>
      <w:tblPr>
        <w:tblStyle w:val="1"/>
        <w:tblW w:w="0" w:type="auto"/>
        <w:tblLook w:val="04A0"/>
      </w:tblPr>
      <w:tblGrid>
        <w:gridCol w:w="1116"/>
        <w:gridCol w:w="916"/>
        <w:gridCol w:w="553"/>
        <w:gridCol w:w="645"/>
        <w:gridCol w:w="645"/>
        <w:gridCol w:w="553"/>
        <w:gridCol w:w="466"/>
        <w:gridCol w:w="732"/>
        <w:gridCol w:w="891"/>
        <w:gridCol w:w="891"/>
        <w:gridCol w:w="891"/>
        <w:gridCol w:w="763"/>
      </w:tblGrid>
      <w:tr w:rsidR="00011CF6" w:rsidRPr="00A6689D" w:rsidTr="002628A9">
        <w:tc>
          <w:tcPr>
            <w:tcW w:w="1116" w:type="dxa"/>
          </w:tcPr>
          <w:p w:rsidR="00011CF6" w:rsidRPr="00A6689D" w:rsidRDefault="00011CF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11CF6" w:rsidRPr="00A6689D" w:rsidRDefault="00011CF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уч-ся</w:t>
            </w:r>
          </w:p>
        </w:tc>
        <w:tc>
          <w:tcPr>
            <w:tcW w:w="553" w:type="dxa"/>
          </w:tcPr>
          <w:p w:rsidR="00011CF6" w:rsidRPr="00A6689D" w:rsidRDefault="00011CF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011CF6" w:rsidRPr="00A6689D" w:rsidRDefault="00011CF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" w:type="dxa"/>
          </w:tcPr>
          <w:p w:rsidR="00011CF6" w:rsidRPr="00A6689D" w:rsidRDefault="00011CF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" w:type="dxa"/>
          </w:tcPr>
          <w:p w:rsidR="00011CF6" w:rsidRPr="00A6689D" w:rsidRDefault="00011CF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" w:type="dxa"/>
            <w:vMerge w:val="restart"/>
          </w:tcPr>
          <w:p w:rsidR="00011CF6" w:rsidRPr="00A6689D" w:rsidRDefault="00011CF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011CF6" w:rsidRPr="00A6689D" w:rsidRDefault="00011CF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</w:tcPr>
          <w:p w:rsidR="00011CF6" w:rsidRPr="00A6689D" w:rsidRDefault="00011CF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</w:tcPr>
          <w:p w:rsidR="00011CF6" w:rsidRPr="00A6689D" w:rsidRDefault="00011CF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1" w:type="dxa"/>
          </w:tcPr>
          <w:p w:rsidR="00011CF6" w:rsidRPr="00A6689D" w:rsidRDefault="00011CF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3" w:type="dxa"/>
          </w:tcPr>
          <w:p w:rsidR="00011CF6" w:rsidRPr="00A6689D" w:rsidRDefault="00011CF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011CF6" w:rsidRPr="00A6689D" w:rsidTr="002628A9">
        <w:tc>
          <w:tcPr>
            <w:tcW w:w="1116" w:type="dxa"/>
          </w:tcPr>
          <w:p w:rsidR="00011CF6" w:rsidRPr="00A6689D" w:rsidRDefault="00011CF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916" w:type="dxa"/>
          </w:tcPr>
          <w:p w:rsidR="00011CF6" w:rsidRPr="00A6689D" w:rsidRDefault="00011CF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3" w:type="dxa"/>
          </w:tcPr>
          <w:p w:rsidR="00011CF6" w:rsidRPr="00A6689D" w:rsidRDefault="00011CF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5" w:type="dxa"/>
          </w:tcPr>
          <w:p w:rsidR="00011CF6" w:rsidRPr="00A6689D" w:rsidRDefault="00011CF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5" w:type="dxa"/>
          </w:tcPr>
          <w:p w:rsidR="00011CF6" w:rsidRPr="00A6689D" w:rsidRDefault="00CC645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" w:type="dxa"/>
          </w:tcPr>
          <w:p w:rsidR="00011CF6" w:rsidRPr="00A6689D" w:rsidRDefault="00CC645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" w:type="dxa"/>
            <w:vMerge/>
          </w:tcPr>
          <w:p w:rsidR="00011CF6" w:rsidRPr="00A6689D" w:rsidRDefault="00011CF6" w:rsidP="00A668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011CF6" w:rsidRPr="00A6689D" w:rsidRDefault="00011CF6" w:rsidP="00A6689D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91" w:type="dxa"/>
          </w:tcPr>
          <w:p w:rsidR="00011CF6" w:rsidRPr="00A6689D" w:rsidRDefault="00011CF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91" w:type="dxa"/>
          </w:tcPr>
          <w:p w:rsidR="00011CF6" w:rsidRPr="00A6689D" w:rsidRDefault="000727C1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011CF6"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91" w:type="dxa"/>
          </w:tcPr>
          <w:p w:rsidR="00011CF6" w:rsidRPr="00A6689D" w:rsidRDefault="000727C1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011CF6"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3" w:type="dxa"/>
          </w:tcPr>
          <w:p w:rsidR="00011CF6" w:rsidRPr="00A6689D" w:rsidRDefault="007C2ED9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26,2</w:t>
            </w:r>
          </w:p>
        </w:tc>
      </w:tr>
    </w:tbl>
    <w:p w:rsidR="00AC0CBE" w:rsidRDefault="00C343F1" w:rsidP="00A6689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ОГЭ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C343F1" w:rsidTr="00C343F1">
        <w:tc>
          <w:tcPr>
            <w:tcW w:w="3190" w:type="dxa"/>
          </w:tcPr>
          <w:p w:rsidR="00C343F1" w:rsidRDefault="00C343F1" w:rsidP="00A6689D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343F1" w:rsidRDefault="00C343F1" w:rsidP="00A6689D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ОГЭ - 2016</w:t>
            </w:r>
          </w:p>
        </w:tc>
        <w:tc>
          <w:tcPr>
            <w:tcW w:w="3191" w:type="dxa"/>
          </w:tcPr>
          <w:p w:rsidR="00C343F1" w:rsidRDefault="00C343F1" w:rsidP="00A6689D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ОГЭ-2017</w:t>
            </w:r>
          </w:p>
        </w:tc>
      </w:tr>
      <w:tr w:rsidR="00C343F1" w:rsidTr="00C343F1">
        <w:tc>
          <w:tcPr>
            <w:tcW w:w="3190" w:type="dxa"/>
          </w:tcPr>
          <w:p w:rsidR="00C343F1" w:rsidRDefault="00C343F1" w:rsidP="00A6689D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краю</w:t>
            </w:r>
          </w:p>
        </w:tc>
        <w:tc>
          <w:tcPr>
            <w:tcW w:w="3190" w:type="dxa"/>
          </w:tcPr>
          <w:p w:rsidR="00C343F1" w:rsidRDefault="003D674B" w:rsidP="00A6689D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19,36</w:t>
            </w:r>
          </w:p>
        </w:tc>
        <w:tc>
          <w:tcPr>
            <w:tcW w:w="3191" w:type="dxa"/>
          </w:tcPr>
          <w:p w:rsidR="00C343F1" w:rsidRDefault="00B95A2E" w:rsidP="00A6689D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21,4</w:t>
            </w:r>
          </w:p>
        </w:tc>
      </w:tr>
      <w:tr w:rsidR="00C343F1" w:rsidTr="00C343F1">
        <w:tc>
          <w:tcPr>
            <w:tcW w:w="3190" w:type="dxa"/>
          </w:tcPr>
          <w:p w:rsidR="00C343F1" w:rsidRDefault="00C343F1" w:rsidP="00A6689D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району</w:t>
            </w:r>
          </w:p>
        </w:tc>
        <w:tc>
          <w:tcPr>
            <w:tcW w:w="3190" w:type="dxa"/>
          </w:tcPr>
          <w:p w:rsidR="00C343F1" w:rsidRDefault="003D674B" w:rsidP="00A6689D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19,24</w:t>
            </w:r>
          </w:p>
        </w:tc>
        <w:tc>
          <w:tcPr>
            <w:tcW w:w="3191" w:type="dxa"/>
          </w:tcPr>
          <w:p w:rsidR="00C343F1" w:rsidRDefault="003D674B" w:rsidP="00A6689D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21,6</w:t>
            </w:r>
          </w:p>
        </w:tc>
      </w:tr>
    </w:tbl>
    <w:p w:rsidR="00C343F1" w:rsidRDefault="00C343F1" w:rsidP="00A6689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A2E" w:rsidRDefault="00B95A2E" w:rsidP="00A6689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A2E" w:rsidRDefault="00B95A2E" w:rsidP="00A6689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A2E" w:rsidRPr="00A6689D" w:rsidRDefault="00B95A2E" w:rsidP="00A6689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D7B" w:rsidRDefault="003D674B" w:rsidP="003D674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74B">
        <w:rPr>
          <w:rFonts w:ascii="Times New Roman" w:hAnsi="Times New Roman" w:cs="Times New Roman"/>
          <w:b/>
          <w:sz w:val="28"/>
          <w:szCs w:val="28"/>
        </w:rPr>
        <w:lastRenderedPageBreak/>
        <w:t>Рейтинг школ по результатам</w:t>
      </w:r>
    </w:p>
    <w:p w:rsidR="003D674B" w:rsidRDefault="003D674B" w:rsidP="00A6689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586" w:type="dxa"/>
        <w:jc w:val="center"/>
        <w:tblInd w:w="-2958" w:type="dxa"/>
        <w:tblLook w:val="04A0"/>
      </w:tblPr>
      <w:tblGrid>
        <w:gridCol w:w="4938"/>
        <w:gridCol w:w="3648"/>
      </w:tblGrid>
      <w:tr w:rsidR="003D674B" w:rsidTr="00C36639">
        <w:trPr>
          <w:trHeight w:val="300"/>
          <w:jc w:val="center"/>
        </w:trPr>
        <w:tc>
          <w:tcPr>
            <w:tcW w:w="493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DD"/>
            <w:noWrap/>
            <w:vAlign w:val="bottom"/>
          </w:tcPr>
          <w:p w:rsidR="003D674B" w:rsidRPr="00314A05" w:rsidRDefault="003D674B" w:rsidP="003D674B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583C43">
              <w:rPr>
                <w:sz w:val="28"/>
                <w:szCs w:val="28"/>
              </w:rPr>
              <w:t>Средний балл по району</w:t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DD"/>
          </w:tcPr>
          <w:p w:rsidR="003D674B" w:rsidRPr="003D674B" w:rsidRDefault="003D674B" w:rsidP="003D6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74B">
              <w:rPr>
                <w:rFonts w:ascii="Times New Roman" w:hAnsi="Times New Roman" w:cs="Times New Roman"/>
                <w:b/>
                <w:sz w:val="28"/>
                <w:szCs w:val="28"/>
              </w:rPr>
              <w:t>ОГЭ 2017</w:t>
            </w:r>
          </w:p>
        </w:tc>
      </w:tr>
      <w:tr w:rsidR="003D674B" w:rsidRPr="00B80D32" w:rsidTr="00C36639">
        <w:trPr>
          <w:trHeight w:val="300"/>
          <w:jc w:val="center"/>
        </w:trPr>
        <w:tc>
          <w:tcPr>
            <w:tcW w:w="493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DD"/>
            <w:noWrap/>
            <w:vAlign w:val="bottom"/>
          </w:tcPr>
          <w:p w:rsidR="003D674B" w:rsidRPr="00314A05" w:rsidRDefault="003D674B" w:rsidP="003D674B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DD"/>
            <w:vAlign w:val="center"/>
          </w:tcPr>
          <w:p w:rsidR="003D674B" w:rsidRPr="003D674B" w:rsidRDefault="003D674B" w:rsidP="003D6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D674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21,6</w:t>
            </w:r>
          </w:p>
        </w:tc>
      </w:tr>
      <w:tr w:rsidR="003D674B" w:rsidRPr="00D047B7" w:rsidTr="00C36639">
        <w:trPr>
          <w:trHeight w:val="300"/>
          <w:jc w:val="center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74B" w:rsidRPr="00D047B7" w:rsidRDefault="003D674B" w:rsidP="003D674B">
            <w:pPr>
              <w:spacing w:after="0" w:line="240" w:lineRule="auto"/>
              <w:rPr>
                <w:sz w:val="28"/>
                <w:szCs w:val="28"/>
              </w:rPr>
            </w:pPr>
            <w:r w:rsidRPr="00D047B7">
              <w:rPr>
                <w:sz w:val="28"/>
                <w:szCs w:val="28"/>
              </w:rPr>
              <w:t>СОШ №1</w:t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4B" w:rsidRPr="00D047B7" w:rsidRDefault="003D674B" w:rsidP="003D674B">
            <w:pPr>
              <w:autoSpaceDE w:val="0"/>
              <w:snapToGrid w:val="0"/>
              <w:spacing w:after="0" w:line="240" w:lineRule="auto"/>
              <w:jc w:val="right"/>
              <w:rPr>
                <w:bCs/>
                <w:sz w:val="32"/>
                <w:szCs w:val="32"/>
              </w:rPr>
            </w:pPr>
            <w:r w:rsidRPr="00D047B7">
              <w:rPr>
                <w:bCs/>
                <w:sz w:val="32"/>
                <w:szCs w:val="32"/>
              </w:rPr>
              <w:t>19,7</w:t>
            </w:r>
          </w:p>
        </w:tc>
      </w:tr>
      <w:tr w:rsidR="003D674B" w:rsidRPr="00D047B7" w:rsidTr="00C36639">
        <w:trPr>
          <w:trHeight w:val="255"/>
          <w:jc w:val="center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74B" w:rsidRPr="00D047B7" w:rsidRDefault="003D674B" w:rsidP="003D674B">
            <w:pPr>
              <w:spacing w:after="0" w:line="240" w:lineRule="auto"/>
              <w:rPr>
                <w:sz w:val="28"/>
                <w:szCs w:val="28"/>
              </w:rPr>
            </w:pPr>
            <w:r w:rsidRPr="00D047B7">
              <w:rPr>
                <w:sz w:val="28"/>
                <w:szCs w:val="28"/>
              </w:rPr>
              <w:t>СОШ №2</w:t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4B" w:rsidRPr="00D047B7" w:rsidRDefault="003D674B" w:rsidP="003D674B">
            <w:pPr>
              <w:autoSpaceDE w:val="0"/>
              <w:snapToGrid w:val="0"/>
              <w:spacing w:after="0" w:line="240" w:lineRule="auto"/>
              <w:jc w:val="right"/>
              <w:rPr>
                <w:bCs/>
                <w:sz w:val="32"/>
                <w:szCs w:val="32"/>
              </w:rPr>
            </w:pPr>
            <w:r w:rsidRPr="00D047B7">
              <w:rPr>
                <w:bCs/>
                <w:sz w:val="32"/>
                <w:szCs w:val="32"/>
              </w:rPr>
              <w:t>22,5</w:t>
            </w:r>
          </w:p>
        </w:tc>
      </w:tr>
      <w:tr w:rsidR="003D674B" w:rsidRPr="00D047B7" w:rsidTr="00C36639">
        <w:trPr>
          <w:trHeight w:val="255"/>
          <w:jc w:val="center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74B" w:rsidRPr="00D047B7" w:rsidRDefault="003D674B" w:rsidP="003D674B">
            <w:pPr>
              <w:spacing w:after="0" w:line="240" w:lineRule="auto"/>
              <w:rPr>
                <w:sz w:val="28"/>
                <w:szCs w:val="28"/>
              </w:rPr>
            </w:pPr>
            <w:r w:rsidRPr="00D047B7">
              <w:rPr>
                <w:sz w:val="28"/>
                <w:szCs w:val="28"/>
              </w:rPr>
              <w:t>СОШ №3</w:t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4B" w:rsidRPr="00D047B7" w:rsidRDefault="003D674B" w:rsidP="003D674B">
            <w:pPr>
              <w:autoSpaceDE w:val="0"/>
              <w:snapToGrid w:val="0"/>
              <w:spacing w:after="0" w:line="240" w:lineRule="auto"/>
              <w:jc w:val="right"/>
              <w:rPr>
                <w:bCs/>
                <w:sz w:val="32"/>
                <w:szCs w:val="32"/>
              </w:rPr>
            </w:pPr>
            <w:r w:rsidRPr="00D047B7">
              <w:rPr>
                <w:bCs/>
                <w:sz w:val="32"/>
                <w:szCs w:val="32"/>
              </w:rPr>
              <w:t>20,3</w:t>
            </w:r>
          </w:p>
        </w:tc>
      </w:tr>
      <w:tr w:rsidR="003D674B" w:rsidRPr="00D047B7" w:rsidTr="00C36639">
        <w:trPr>
          <w:trHeight w:val="255"/>
          <w:jc w:val="center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74B" w:rsidRPr="00D047B7" w:rsidRDefault="003D674B" w:rsidP="003D674B">
            <w:pPr>
              <w:spacing w:after="0" w:line="240" w:lineRule="auto"/>
              <w:rPr>
                <w:sz w:val="28"/>
                <w:szCs w:val="28"/>
              </w:rPr>
            </w:pPr>
            <w:r w:rsidRPr="00D047B7">
              <w:rPr>
                <w:sz w:val="28"/>
                <w:szCs w:val="28"/>
              </w:rPr>
              <w:t>СОШ №4</w:t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4B" w:rsidRPr="00D047B7" w:rsidRDefault="003D674B" w:rsidP="003D674B">
            <w:pPr>
              <w:autoSpaceDE w:val="0"/>
              <w:snapToGrid w:val="0"/>
              <w:spacing w:after="0" w:line="240" w:lineRule="auto"/>
              <w:jc w:val="right"/>
              <w:rPr>
                <w:bCs/>
                <w:sz w:val="32"/>
                <w:szCs w:val="32"/>
              </w:rPr>
            </w:pPr>
            <w:r w:rsidRPr="00D047B7">
              <w:rPr>
                <w:bCs/>
                <w:sz w:val="32"/>
                <w:szCs w:val="32"/>
              </w:rPr>
              <w:t>-</w:t>
            </w:r>
          </w:p>
        </w:tc>
      </w:tr>
      <w:tr w:rsidR="003D674B" w:rsidRPr="00D047B7" w:rsidTr="00C36639">
        <w:trPr>
          <w:trHeight w:val="255"/>
          <w:jc w:val="center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74B" w:rsidRPr="00D047B7" w:rsidRDefault="003D674B" w:rsidP="003D674B">
            <w:pPr>
              <w:spacing w:after="0" w:line="240" w:lineRule="auto"/>
              <w:rPr>
                <w:sz w:val="28"/>
                <w:szCs w:val="28"/>
              </w:rPr>
            </w:pPr>
            <w:r w:rsidRPr="00D047B7">
              <w:rPr>
                <w:sz w:val="28"/>
                <w:szCs w:val="28"/>
              </w:rPr>
              <w:t>СОШ №5</w:t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4B" w:rsidRPr="00D047B7" w:rsidRDefault="003D674B" w:rsidP="003D674B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D047B7">
              <w:rPr>
                <w:sz w:val="32"/>
                <w:szCs w:val="32"/>
              </w:rPr>
              <w:t>23,7</w:t>
            </w:r>
          </w:p>
        </w:tc>
      </w:tr>
      <w:tr w:rsidR="003D674B" w:rsidRPr="00D047B7" w:rsidTr="00C36639">
        <w:trPr>
          <w:trHeight w:val="255"/>
          <w:jc w:val="center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74B" w:rsidRPr="00D047B7" w:rsidRDefault="003D674B" w:rsidP="003D674B">
            <w:pPr>
              <w:spacing w:after="0" w:line="240" w:lineRule="auto"/>
              <w:rPr>
                <w:sz w:val="28"/>
                <w:szCs w:val="28"/>
              </w:rPr>
            </w:pPr>
            <w:r w:rsidRPr="00D047B7">
              <w:rPr>
                <w:sz w:val="28"/>
                <w:szCs w:val="28"/>
              </w:rPr>
              <w:t>СОШ №6</w:t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4B" w:rsidRPr="00D047B7" w:rsidRDefault="003D674B" w:rsidP="003D674B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D047B7">
              <w:rPr>
                <w:sz w:val="32"/>
                <w:szCs w:val="32"/>
              </w:rPr>
              <w:t>21,5</w:t>
            </w:r>
          </w:p>
        </w:tc>
      </w:tr>
      <w:tr w:rsidR="003D674B" w:rsidRPr="00D047B7" w:rsidTr="00C36639">
        <w:trPr>
          <w:trHeight w:val="255"/>
          <w:jc w:val="center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74B" w:rsidRPr="00D047B7" w:rsidRDefault="003D674B" w:rsidP="003D674B">
            <w:pPr>
              <w:spacing w:after="0" w:line="240" w:lineRule="auto"/>
              <w:rPr>
                <w:sz w:val="28"/>
                <w:szCs w:val="28"/>
              </w:rPr>
            </w:pPr>
            <w:r w:rsidRPr="00D047B7">
              <w:rPr>
                <w:sz w:val="28"/>
                <w:szCs w:val="28"/>
              </w:rPr>
              <w:t>СОШ №7</w:t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4B" w:rsidRPr="00D047B7" w:rsidRDefault="003D674B" w:rsidP="003D674B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D047B7">
              <w:rPr>
                <w:sz w:val="32"/>
                <w:szCs w:val="32"/>
              </w:rPr>
              <w:t>21</w:t>
            </w:r>
          </w:p>
        </w:tc>
      </w:tr>
      <w:tr w:rsidR="003D674B" w:rsidRPr="00D047B7" w:rsidTr="00C36639">
        <w:trPr>
          <w:trHeight w:val="255"/>
          <w:jc w:val="center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74B" w:rsidRPr="00D047B7" w:rsidRDefault="003D674B" w:rsidP="003D674B">
            <w:pPr>
              <w:spacing w:after="0" w:line="240" w:lineRule="auto"/>
              <w:rPr>
                <w:sz w:val="28"/>
                <w:szCs w:val="28"/>
              </w:rPr>
            </w:pPr>
            <w:r w:rsidRPr="00D047B7">
              <w:rPr>
                <w:sz w:val="28"/>
                <w:szCs w:val="28"/>
              </w:rPr>
              <w:t>СОШ №8</w:t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4B" w:rsidRPr="00D047B7" w:rsidRDefault="003D674B" w:rsidP="003D674B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D047B7">
              <w:rPr>
                <w:sz w:val="32"/>
                <w:szCs w:val="32"/>
              </w:rPr>
              <w:t>22,3</w:t>
            </w:r>
          </w:p>
        </w:tc>
      </w:tr>
      <w:tr w:rsidR="003D674B" w:rsidRPr="00D047B7" w:rsidTr="00C36639">
        <w:trPr>
          <w:trHeight w:val="255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74B" w:rsidRPr="00D047B7" w:rsidRDefault="003D674B" w:rsidP="003D674B">
            <w:pPr>
              <w:spacing w:after="0" w:line="240" w:lineRule="auto"/>
              <w:rPr>
                <w:sz w:val="28"/>
                <w:szCs w:val="28"/>
              </w:rPr>
            </w:pPr>
            <w:r w:rsidRPr="00D047B7">
              <w:rPr>
                <w:sz w:val="28"/>
                <w:szCs w:val="28"/>
              </w:rPr>
              <w:t>СОШ №9</w:t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4B" w:rsidRPr="00D047B7" w:rsidRDefault="003D674B" w:rsidP="003D674B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D047B7">
              <w:rPr>
                <w:sz w:val="32"/>
                <w:szCs w:val="32"/>
              </w:rPr>
              <w:t>27</w:t>
            </w:r>
          </w:p>
        </w:tc>
      </w:tr>
      <w:tr w:rsidR="003D674B" w:rsidRPr="00D047B7" w:rsidTr="00C36639">
        <w:trPr>
          <w:trHeight w:val="255"/>
          <w:jc w:val="center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74B" w:rsidRPr="00D047B7" w:rsidRDefault="003D674B" w:rsidP="003D674B">
            <w:pPr>
              <w:spacing w:after="0" w:line="240" w:lineRule="auto"/>
              <w:rPr>
                <w:sz w:val="28"/>
                <w:szCs w:val="28"/>
              </w:rPr>
            </w:pPr>
            <w:r w:rsidRPr="00D047B7">
              <w:rPr>
                <w:sz w:val="28"/>
                <w:szCs w:val="28"/>
              </w:rPr>
              <w:t>СОШ №11</w:t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4B" w:rsidRPr="00D047B7" w:rsidRDefault="003D674B" w:rsidP="003D674B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D047B7">
              <w:rPr>
                <w:sz w:val="32"/>
                <w:szCs w:val="32"/>
              </w:rPr>
              <w:t>-</w:t>
            </w:r>
          </w:p>
        </w:tc>
      </w:tr>
      <w:tr w:rsidR="003D674B" w:rsidRPr="00D047B7" w:rsidTr="00C36639">
        <w:trPr>
          <w:trHeight w:val="255"/>
          <w:jc w:val="center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74B" w:rsidRPr="00D047B7" w:rsidRDefault="003D674B" w:rsidP="003D674B">
            <w:pPr>
              <w:spacing w:after="0" w:line="240" w:lineRule="auto"/>
              <w:rPr>
                <w:sz w:val="28"/>
                <w:szCs w:val="28"/>
              </w:rPr>
            </w:pPr>
            <w:r w:rsidRPr="00D047B7">
              <w:rPr>
                <w:sz w:val="28"/>
                <w:szCs w:val="28"/>
              </w:rPr>
              <w:t>СОШ №12</w:t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4B" w:rsidRPr="00D047B7" w:rsidRDefault="003D674B" w:rsidP="003D674B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D047B7">
              <w:rPr>
                <w:sz w:val="32"/>
                <w:szCs w:val="32"/>
              </w:rPr>
              <w:t>23,8</w:t>
            </w:r>
          </w:p>
        </w:tc>
      </w:tr>
      <w:tr w:rsidR="003D674B" w:rsidRPr="00D047B7" w:rsidTr="00C36639">
        <w:trPr>
          <w:trHeight w:val="255"/>
          <w:jc w:val="center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74B" w:rsidRPr="00D047B7" w:rsidRDefault="003D674B" w:rsidP="003D674B">
            <w:pPr>
              <w:spacing w:after="0" w:line="240" w:lineRule="auto"/>
              <w:rPr>
                <w:sz w:val="28"/>
                <w:szCs w:val="28"/>
              </w:rPr>
            </w:pPr>
            <w:r w:rsidRPr="00D047B7">
              <w:rPr>
                <w:sz w:val="28"/>
                <w:szCs w:val="28"/>
              </w:rPr>
              <w:t>СОШ №13</w:t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4B" w:rsidRPr="00D047B7" w:rsidRDefault="003D674B" w:rsidP="003D674B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D047B7">
              <w:rPr>
                <w:sz w:val="32"/>
                <w:szCs w:val="32"/>
              </w:rPr>
              <w:t>22,1</w:t>
            </w:r>
          </w:p>
        </w:tc>
      </w:tr>
      <w:tr w:rsidR="003D674B" w:rsidRPr="00D047B7" w:rsidTr="00C36639">
        <w:trPr>
          <w:trHeight w:val="255"/>
          <w:jc w:val="center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74B" w:rsidRPr="00D047B7" w:rsidRDefault="003D674B" w:rsidP="003D674B">
            <w:pPr>
              <w:spacing w:after="0" w:line="240" w:lineRule="auto"/>
              <w:rPr>
                <w:sz w:val="28"/>
                <w:szCs w:val="28"/>
              </w:rPr>
            </w:pPr>
            <w:r w:rsidRPr="00D047B7">
              <w:rPr>
                <w:sz w:val="28"/>
                <w:szCs w:val="28"/>
              </w:rPr>
              <w:t>СОШ №14</w:t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4B" w:rsidRPr="00D047B7" w:rsidRDefault="003D674B" w:rsidP="003D674B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D047B7">
              <w:rPr>
                <w:sz w:val="32"/>
                <w:szCs w:val="32"/>
              </w:rPr>
              <w:t>19</w:t>
            </w:r>
          </w:p>
        </w:tc>
      </w:tr>
      <w:tr w:rsidR="003D674B" w:rsidRPr="00D047B7" w:rsidTr="00C36639">
        <w:trPr>
          <w:trHeight w:val="255"/>
          <w:jc w:val="center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74B" w:rsidRPr="00D047B7" w:rsidRDefault="003D674B" w:rsidP="003D674B">
            <w:pPr>
              <w:spacing w:after="0" w:line="240" w:lineRule="auto"/>
              <w:rPr>
                <w:sz w:val="28"/>
                <w:szCs w:val="28"/>
              </w:rPr>
            </w:pPr>
            <w:r w:rsidRPr="00D047B7">
              <w:rPr>
                <w:sz w:val="28"/>
                <w:szCs w:val="28"/>
              </w:rPr>
              <w:t>СОШ №15</w:t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4B" w:rsidRPr="00D047B7" w:rsidRDefault="003D674B" w:rsidP="003D674B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D047B7">
              <w:rPr>
                <w:sz w:val="32"/>
                <w:szCs w:val="32"/>
              </w:rPr>
              <w:t>21</w:t>
            </w:r>
          </w:p>
        </w:tc>
      </w:tr>
      <w:tr w:rsidR="003D674B" w:rsidRPr="00D047B7" w:rsidTr="00C36639">
        <w:trPr>
          <w:trHeight w:val="255"/>
          <w:jc w:val="center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74B" w:rsidRPr="00D047B7" w:rsidRDefault="003D674B" w:rsidP="003D674B">
            <w:pPr>
              <w:spacing w:after="0" w:line="240" w:lineRule="auto"/>
              <w:rPr>
                <w:sz w:val="28"/>
                <w:szCs w:val="28"/>
              </w:rPr>
            </w:pPr>
            <w:r w:rsidRPr="00D047B7">
              <w:rPr>
                <w:sz w:val="28"/>
                <w:szCs w:val="28"/>
              </w:rPr>
              <w:t>СОШ №16</w:t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674B" w:rsidRPr="00D047B7" w:rsidRDefault="003D674B" w:rsidP="003D674B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D047B7">
              <w:rPr>
                <w:sz w:val="32"/>
                <w:szCs w:val="32"/>
              </w:rPr>
              <w:t>-</w:t>
            </w:r>
          </w:p>
        </w:tc>
      </w:tr>
      <w:tr w:rsidR="003D674B" w:rsidRPr="00D047B7" w:rsidTr="00C36639">
        <w:trPr>
          <w:trHeight w:val="255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74B" w:rsidRPr="00D047B7" w:rsidRDefault="003D674B" w:rsidP="003D674B">
            <w:pPr>
              <w:spacing w:after="0" w:line="240" w:lineRule="auto"/>
              <w:rPr>
                <w:sz w:val="28"/>
                <w:szCs w:val="28"/>
              </w:rPr>
            </w:pPr>
            <w:r w:rsidRPr="00D047B7">
              <w:rPr>
                <w:sz w:val="28"/>
                <w:szCs w:val="28"/>
              </w:rPr>
              <w:t>СОШ №17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4B" w:rsidRPr="00D047B7" w:rsidRDefault="003D674B" w:rsidP="003D674B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D047B7">
              <w:rPr>
                <w:sz w:val="32"/>
                <w:szCs w:val="32"/>
              </w:rPr>
              <w:t>20,3</w:t>
            </w:r>
          </w:p>
        </w:tc>
      </w:tr>
      <w:tr w:rsidR="003D674B" w:rsidRPr="00D047B7" w:rsidTr="00C36639">
        <w:trPr>
          <w:trHeight w:val="255"/>
          <w:jc w:val="center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74B" w:rsidRPr="00D047B7" w:rsidRDefault="003D674B" w:rsidP="003D674B">
            <w:pPr>
              <w:spacing w:after="0" w:line="240" w:lineRule="auto"/>
              <w:rPr>
                <w:sz w:val="28"/>
                <w:szCs w:val="28"/>
              </w:rPr>
            </w:pPr>
            <w:r w:rsidRPr="00D047B7">
              <w:rPr>
                <w:sz w:val="28"/>
                <w:szCs w:val="28"/>
              </w:rPr>
              <w:t>СОШ №18</w:t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4B" w:rsidRPr="00D047B7" w:rsidRDefault="003D674B" w:rsidP="003D674B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D047B7">
              <w:rPr>
                <w:sz w:val="32"/>
                <w:szCs w:val="32"/>
              </w:rPr>
              <w:t>26,2</w:t>
            </w:r>
          </w:p>
        </w:tc>
      </w:tr>
      <w:tr w:rsidR="003D674B" w:rsidRPr="00D047B7" w:rsidTr="00C36639">
        <w:trPr>
          <w:trHeight w:val="255"/>
          <w:jc w:val="center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74B" w:rsidRPr="00D047B7" w:rsidRDefault="003D674B" w:rsidP="003D674B">
            <w:pPr>
              <w:spacing w:after="0" w:line="240" w:lineRule="auto"/>
              <w:rPr>
                <w:sz w:val="28"/>
                <w:szCs w:val="28"/>
              </w:rPr>
            </w:pPr>
            <w:r w:rsidRPr="00D047B7">
              <w:rPr>
                <w:sz w:val="28"/>
                <w:szCs w:val="28"/>
              </w:rPr>
              <w:t>ООШ №19</w:t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4B" w:rsidRPr="00D047B7" w:rsidRDefault="003D674B" w:rsidP="003D674B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D047B7">
              <w:rPr>
                <w:bCs/>
                <w:sz w:val="32"/>
                <w:szCs w:val="32"/>
              </w:rPr>
              <w:t>24,2</w:t>
            </w:r>
          </w:p>
        </w:tc>
      </w:tr>
      <w:tr w:rsidR="003D674B" w:rsidRPr="00D047B7" w:rsidTr="00C36639">
        <w:trPr>
          <w:trHeight w:val="255"/>
          <w:jc w:val="center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74B" w:rsidRPr="00D047B7" w:rsidRDefault="003D674B" w:rsidP="003D674B">
            <w:pPr>
              <w:spacing w:after="0" w:line="240" w:lineRule="auto"/>
              <w:rPr>
                <w:sz w:val="28"/>
                <w:szCs w:val="28"/>
              </w:rPr>
            </w:pPr>
            <w:r w:rsidRPr="00D047B7">
              <w:rPr>
                <w:sz w:val="28"/>
                <w:szCs w:val="28"/>
              </w:rPr>
              <w:t>ООШ №20</w:t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4B" w:rsidRPr="00D047B7" w:rsidRDefault="003D674B" w:rsidP="003D674B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D047B7">
              <w:rPr>
                <w:sz w:val="32"/>
                <w:szCs w:val="32"/>
              </w:rPr>
              <w:t>22,8</w:t>
            </w:r>
          </w:p>
        </w:tc>
      </w:tr>
      <w:tr w:rsidR="003D674B" w:rsidRPr="00D047B7" w:rsidTr="00C36639">
        <w:trPr>
          <w:trHeight w:val="255"/>
          <w:jc w:val="center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74B" w:rsidRPr="00D047B7" w:rsidRDefault="003D674B" w:rsidP="003D674B">
            <w:pPr>
              <w:spacing w:after="0" w:line="240" w:lineRule="auto"/>
              <w:rPr>
                <w:sz w:val="28"/>
                <w:szCs w:val="28"/>
              </w:rPr>
            </w:pPr>
            <w:r w:rsidRPr="00D047B7">
              <w:rPr>
                <w:sz w:val="28"/>
                <w:szCs w:val="28"/>
              </w:rPr>
              <w:t>СОШ №25</w:t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4B" w:rsidRPr="00D047B7" w:rsidRDefault="003D674B" w:rsidP="003D674B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D047B7">
              <w:rPr>
                <w:sz w:val="32"/>
                <w:szCs w:val="32"/>
              </w:rPr>
              <w:t>32</w:t>
            </w:r>
          </w:p>
        </w:tc>
      </w:tr>
      <w:tr w:rsidR="003D674B" w:rsidRPr="00161E22" w:rsidTr="00C36639">
        <w:trPr>
          <w:trHeight w:val="255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674B" w:rsidRDefault="003D674B" w:rsidP="003D67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ВСОШ</w:t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4B" w:rsidRPr="00161E22" w:rsidRDefault="003D674B" w:rsidP="003D674B">
            <w:pPr>
              <w:autoSpaceDE w:val="0"/>
              <w:snapToGrid w:val="0"/>
              <w:spacing w:after="0" w:line="240" w:lineRule="auto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</w:tr>
    </w:tbl>
    <w:p w:rsidR="003D674B" w:rsidRPr="003D674B" w:rsidRDefault="003D674B" w:rsidP="00A6689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CBE" w:rsidRPr="00A6689D" w:rsidRDefault="00AC0CBE" w:rsidP="00A6689D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89D">
        <w:rPr>
          <w:rFonts w:ascii="Times New Roman" w:hAnsi="Times New Roman" w:cs="Times New Roman"/>
          <w:b/>
          <w:sz w:val="28"/>
          <w:szCs w:val="28"/>
          <w:u w:val="single"/>
        </w:rPr>
        <w:t>Проблемные направления:</w:t>
      </w:r>
    </w:p>
    <w:p w:rsidR="00AC0CBE" w:rsidRPr="00A6689D" w:rsidRDefault="00AC0CBE" w:rsidP="00A6689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 xml:space="preserve">- работа со </w:t>
      </w:r>
      <w:proofErr w:type="gramStart"/>
      <w:r w:rsidRPr="00A6689D">
        <w:rPr>
          <w:rFonts w:ascii="Times New Roman" w:hAnsi="Times New Roman" w:cs="Times New Roman"/>
          <w:sz w:val="28"/>
          <w:szCs w:val="28"/>
        </w:rPr>
        <w:t>слабоуспевающими</w:t>
      </w:r>
      <w:proofErr w:type="gramEnd"/>
      <w:r w:rsidRPr="00A6689D">
        <w:rPr>
          <w:rFonts w:ascii="Times New Roman" w:hAnsi="Times New Roman" w:cs="Times New Roman"/>
          <w:sz w:val="28"/>
          <w:szCs w:val="28"/>
        </w:rPr>
        <w:t>; (обоснованный выбор предметов, улучшен и качества подготовки по обязательным предметам, индивидуализация обучения);</w:t>
      </w:r>
    </w:p>
    <w:p w:rsidR="00AC0CBE" w:rsidRPr="00A6689D" w:rsidRDefault="00AC0CBE" w:rsidP="00A6689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pacing w:val="-2"/>
          <w:sz w:val="28"/>
          <w:szCs w:val="28"/>
        </w:rPr>
        <w:t xml:space="preserve">- психологическая подготовка выпускников к итоговой аттестации (умения </w:t>
      </w:r>
      <w:r w:rsidRPr="00A6689D">
        <w:rPr>
          <w:rFonts w:ascii="Times New Roman" w:hAnsi="Times New Roman" w:cs="Times New Roman"/>
          <w:sz w:val="28"/>
          <w:szCs w:val="28"/>
        </w:rPr>
        <w:t>сконцентрироваться, оптимально распределить время на экзамене).</w:t>
      </w:r>
    </w:p>
    <w:p w:rsidR="00AC0CBE" w:rsidRPr="00A6689D" w:rsidRDefault="00AC0CBE" w:rsidP="00A6689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CBE" w:rsidRPr="00A6689D" w:rsidRDefault="00AC0CBE" w:rsidP="00A6689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b/>
          <w:sz w:val="28"/>
          <w:szCs w:val="28"/>
          <w:u w:val="single"/>
        </w:rPr>
        <w:t>Выводы и рекомендации</w:t>
      </w:r>
      <w:r w:rsidRPr="00A6689D">
        <w:rPr>
          <w:rFonts w:ascii="Times New Roman" w:hAnsi="Times New Roman" w:cs="Times New Roman"/>
          <w:sz w:val="28"/>
          <w:szCs w:val="28"/>
        </w:rPr>
        <w:t>:</w:t>
      </w:r>
    </w:p>
    <w:p w:rsidR="00AC0CBE" w:rsidRPr="00A6689D" w:rsidRDefault="00AC0CBE" w:rsidP="00A6689D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pacing w:val="-33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proofErr w:type="gramStart"/>
      <w:r w:rsidRPr="00A668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6689D">
        <w:rPr>
          <w:rFonts w:ascii="Times New Roman" w:hAnsi="Times New Roman" w:cs="Times New Roman"/>
          <w:sz w:val="28"/>
          <w:szCs w:val="28"/>
        </w:rPr>
        <w:t xml:space="preserve"> к ОГЭ необходимо формировать у обучающихся общеобразовательные и предметные компетенции.</w:t>
      </w:r>
    </w:p>
    <w:p w:rsidR="00AC0CBE" w:rsidRPr="00A6689D" w:rsidRDefault="00AC0CBE" w:rsidP="00A6689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 xml:space="preserve">2.  Формировать </w:t>
      </w:r>
      <w:proofErr w:type="spellStart"/>
      <w:r w:rsidRPr="00A6689D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A6689D">
        <w:rPr>
          <w:rFonts w:ascii="Times New Roman" w:hAnsi="Times New Roman" w:cs="Times New Roman"/>
          <w:sz w:val="28"/>
          <w:szCs w:val="28"/>
        </w:rPr>
        <w:t xml:space="preserve"> и специальные умения и навыки.</w:t>
      </w:r>
    </w:p>
    <w:p w:rsidR="00AC0CBE" w:rsidRPr="00A6689D" w:rsidRDefault="00AC0CBE" w:rsidP="00A6689D">
      <w:pPr>
        <w:pStyle w:val="a6"/>
        <w:ind w:firstLine="567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>3. Отрабатывать технологию решения заданий с развернутым ответом.</w:t>
      </w:r>
    </w:p>
    <w:p w:rsidR="00AC0CBE" w:rsidRPr="00A6689D" w:rsidRDefault="00AC0CBE" w:rsidP="00A6689D">
      <w:pPr>
        <w:pStyle w:val="a6"/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lastRenderedPageBreak/>
        <w:t>4.  Использовать в работе обобщенный алгоритм занятий:</w:t>
      </w:r>
    </w:p>
    <w:p w:rsidR="00AC0CBE" w:rsidRPr="00A6689D" w:rsidRDefault="00AC0CBE" w:rsidP="00A668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pacing w:val="-16"/>
          <w:sz w:val="28"/>
          <w:szCs w:val="28"/>
        </w:rPr>
        <w:t xml:space="preserve">          а)</w:t>
      </w:r>
      <w:r w:rsidRPr="00A6689D">
        <w:rPr>
          <w:rFonts w:ascii="Times New Roman" w:hAnsi="Times New Roman" w:cs="Times New Roman"/>
          <w:sz w:val="28"/>
          <w:szCs w:val="28"/>
        </w:rPr>
        <w:t xml:space="preserve"> </w:t>
      </w:r>
      <w:r w:rsidRPr="00A6689D">
        <w:rPr>
          <w:rFonts w:ascii="Times New Roman" w:hAnsi="Times New Roman" w:cs="Times New Roman"/>
          <w:sz w:val="28"/>
          <w:szCs w:val="28"/>
        </w:rPr>
        <w:tab/>
        <w:t>вводная диагностика; анализ материала;</w:t>
      </w:r>
    </w:p>
    <w:p w:rsidR="00AC0CBE" w:rsidRPr="00A6689D" w:rsidRDefault="00AC0CBE" w:rsidP="00A668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pacing w:val="-15"/>
          <w:sz w:val="28"/>
          <w:szCs w:val="28"/>
        </w:rPr>
        <w:t xml:space="preserve">          б)</w:t>
      </w:r>
      <w:r w:rsidRPr="00A6689D">
        <w:rPr>
          <w:rFonts w:ascii="Times New Roman" w:hAnsi="Times New Roman" w:cs="Times New Roman"/>
          <w:sz w:val="28"/>
          <w:szCs w:val="28"/>
        </w:rPr>
        <w:t xml:space="preserve"> </w:t>
      </w:r>
      <w:r w:rsidRPr="00A6689D">
        <w:rPr>
          <w:rFonts w:ascii="Times New Roman" w:hAnsi="Times New Roman" w:cs="Times New Roman"/>
          <w:sz w:val="28"/>
          <w:szCs w:val="28"/>
        </w:rPr>
        <w:tab/>
      </w:r>
      <w:r w:rsidRPr="00A6689D">
        <w:rPr>
          <w:rFonts w:ascii="Times New Roman" w:hAnsi="Times New Roman" w:cs="Times New Roman"/>
          <w:spacing w:val="-2"/>
          <w:sz w:val="28"/>
          <w:szCs w:val="28"/>
        </w:rPr>
        <w:t>повторение по теме;</w:t>
      </w:r>
    </w:p>
    <w:p w:rsidR="00AC0CBE" w:rsidRPr="00A6689D" w:rsidRDefault="00AC0CBE" w:rsidP="00A668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pacing w:val="-19"/>
          <w:sz w:val="28"/>
          <w:szCs w:val="28"/>
        </w:rPr>
        <w:t xml:space="preserve">          в)</w:t>
      </w:r>
      <w:r w:rsidRPr="00A6689D">
        <w:rPr>
          <w:rFonts w:ascii="Times New Roman" w:hAnsi="Times New Roman" w:cs="Times New Roman"/>
          <w:sz w:val="28"/>
          <w:szCs w:val="28"/>
        </w:rPr>
        <w:t xml:space="preserve"> </w:t>
      </w:r>
      <w:r w:rsidRPr="00A6689D">
        <w:rPr>
          <w:rFonts w:ascii="Times New Roman" w:hAnsi="Times New Roman" w:cs="Times New Roman"/>
          <w:sz w:val="28"/>
          <w:szCs w:val="28"/>
        </w:rPr>
        <w:tab/>
        <w:t>углубление знаний по теме.</w:t>
      </w:r>
    </w:p>
    <w:p w:rsidR="00036DF9" w:rsidRPr="00A6689D" w:rsidRDefault="001C553C" w:rsidP="00A668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DF9" w:rsidRPr="00A6689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C6456" w:rsidRPr="00A6689D">
        <w:rPr>
          <w:rFonts w:ascii="Times New Roman" w:hAnsi="Times New Roman" w:cs="Times New Roman"/>
          <w:b/>
          <w:sz w:val="28"/>
          <w:szCs w:val="28"/>
        </w:rPr>
        <w:t xml:space="preserve">     Анализ результатов ОГЭ 2017</w:t>
      </w:r>
      <w:r w:rsidR="00036DF9" w:rsidRPr="00A6689D">
        <w:rPr>
          <w:rFonts w:ascii="Times New Roman" w:hAnsi="Times New Roman" w:cs="Times New Roman"/>
          <w:b/>
          <w:sz w:val="28"/>
          <w:szCs w:val="28"/>
        </w:rPr>
        <w:t xml:space="preserve">  по английскому языку</w:t>
      </w:r>
    </w:p>
    <w:p w:rsidR="00036DF9" w:rsidRPr="00A6689D" w:rsidRDefault="00036DF9" w:rsidP="00A6689D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689D">
        <w:rPr>
          <w:rFonts w:ascii="Times New Roman" w:hAnsi="Times New Roman" w:cs="Times New Roman"/>
          <w:b/>
          <w:i/>
          <w:sz w:val="28"/>
          <w:szCs w:val="28"/>
          <w:u w:val="single"/>
        </w:rPr>
        <w:t>Дата проведения экзамена:</w:t>
      </w:r>
      <w:r w:rsidR="00CC6456" w:rsidRPr="00A6689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26.05. 2017</w:t>
      </w:r>
      <w:r w:rsidRPr="00A6689D">
        <w:rPr>
          <w:rFonts w:ascii="Times New Roman" w:hAnsi="Times New Roman" w:cs="Times New Roman"/>
          <w:b/>
          <w:i/>
          <w:sz w:val="28"/>
          <w:szCs w:val="28"/>
          <w:u w:val="single"/>
        </w:rPr>
        <w:t>г.</w:t>
      </w:r>
    </w:p>
    <w:p w:rsidR="00036DF9" w:rsidRPr="00A6689D" w:rsidRDefault="00CC6456" w:rsidP="00A6689D">
      <w:pPr>
        <w:ind w:righ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 xml:space="preserve">В </w:t>
      </w:r>
      <w:r w:rsidR="00036DF9" w:rsidRPr="00A6689D">
        <w:rPr>
          <w:rFonts w:ascii="Times New Roman" w:hAnsi="Times New Roman" w:cs="Times New Roman"/>
          <w:sz w:val="28"/>
          <w:szCs w:val="28"/>
        </w:rPr>
        <w:t>201</w:t>
      </w:r>
      <w:r w:rsidRPr="00A6689D">
        <w:rPr>
          <w:rFonts w:ascii="Times New Roman" w:hAnsi="Times New Roman" w:cs="Times New Roman"/>
          <w:sz w:val="28"/>
          <w:szCs w:val="28"/>
        </w:rPr>
        <w:t xml:space="preserve">7 </w:t>
      </w:r>
      <w:r w:rsidR="00036DF9" w:rsidRPr="00A6689D">
        <w:rPr>
          <w:rFonts w:ascii="Times New Roman" w:hAnsi="Times New Roman" w:cs="Times New Roman"/>
          <w:sz w:val="28"/>
          <w:szCs w:val="28"/>
        </w:rPr>
        <w:t xml:space="preserve"> году  сда</w:t>
      </w:r>
      <w:r w:rsidRPr="00A6689D">
        <w:rPr>
          <w:rFonts w:ascii="Times New Roman" w:hAnsi="Times New Roman" w:cs="Times New Roman"/>
          <w:sz w:val="28"/>
          <w:szCs w:val="28"/>
        </w:rPr>
        <w:t>вали ОГЭ по английскому языку  2</w:t>
      </w:r>
      <w:r w:rsidR="00036DF9" w:rsidRPr="00A668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6DF9" w:rsidRPr="00A668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36DF9" w:rsidRPr="00A6689D">
        <w:rPr>
          <w:rFonts w:ascii="Times New Roman" w:hAnsi="Times New Roman" w:cs="Times New Roman"/>
          <w:sz w:val="28"/>
          <w:szCs w:val="28"/>
        </w:rPr>
        <w:t>. Средний бал</w:t>
      </w:r>
      <w:r w:rsidR="003D674B">
        <w:rPr>
          <w:rFonts w:ascii="Times New Roman" w:hAnsi="Times New Roman" w:cs="Times New Roman"/>
          <w:sz w:val="28"/>
          <w:szCs w:val="28"/>
        </w:rPr>
        <w:t>л</w:t>
      </w:r>
      <w:r w:rsidR="00036DF9" w:rsidRPr="00A6689D">
        <w:rPr>
          <w:rFonts w:ascii="Times New Roman" w:hAnsi="Times New Roman" w:cs="Times New Roman"/>
          <w:sz w:val="28"/>
          <w:szCs w:val="28"/>
        </w:rPr>
        <w:t xml:space="preserve"> по английскому языку составил –</w:t>
      </w:r>
      <w:r w:rsidR="00036DF9" w:rsidRPr="00A6689D">
        <w:rPr>
          <w:rFonts w:ascii="Times New Roman" w:hAnsi="Times New Roman" w:cs="Times New Roman"/>
          <w:color w:val="FF0000"/>
          <w:sz w:val="28"/>
          <w:szCs w:val="28"/>
        </w:rPr>
        <w:t xml:space="preserve">53,7. </w:t>
      </w:r>
    </w:p>
    <w:p w:rsidR="00036DF9" w:rsidRPr="00A6689D" w:rsidRDefault="00036DF9" w:rsidP="00A668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ab/>
      </w:r>
      <w:r w:rsidRPr="00A6689D">
        <w:rPr>
          <w:rFonts w:ascii="Times New Roman" w:hAnsi="Times New Roman" w:cs="Times New Roman"/>
          <w:b/>
          <w:sz w:val="28"/>
          <w:szCs w:val="28"/>
        </w:rPr>
        <w:t>Средний балл ОГЭ по английскому языку</w:t>
      </w:r>
      <w:r w:rsidR="001F4AC4" w:rsidRPr="00A668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977"/>
        <w:gridCol w:w="2693"/>
      </w:tblGrid>
      <w:tr w:rsidR="00036DF9" w:rsidRPr="00A6689D" w:rsidTr="003D4DB8">
        <w:tc>
          <w:tcPr>
            <w:tcW w:w="1701" w:type="dxa"/>
          </w:tcPr>
          <w:p w:rsidR="00036DF9" w:rsidRPr="00A6689D" w:rsidRDefault="00036DF9" w:rsidP="00A668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A668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6689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668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036DF9" w:rsidRPr="00A6689D" w:rsidRDefault="00036DF9" w:rsidP="00A668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2693" w:type="dxa"/>
          </w:tcPr>
          <w:p w:rsidR="00036DF9" w:rsidRPr="00A6689D" w:rsidRDefault="00036DF9" w:rsidP="00A668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036DF9" w:rsidRPr="00A6689D" w:rsidTr="003D4DB8">
        <w:tc>
          <w:tcPr>
            <w:tcW w:w="1701" w:type="dxa"/>
          </w:tcPr>
          <w:p w:rsidR="00036DF9" w:rsidRPr="00A6689D" w:rsidRDefault="001F4AC4" w:rsidP="00A6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36DF9" w:rsidRPr="00A6689D" w:rsidRDefault="00036DF9" w:rsidP="00A6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hAnsi="Times New Roman" w:cs="Times New Roman"/>
                <w:sz w:val="28"/>
                <w:szCs w:val="28"/>
              </w:rPr>
              <w:t>СОШ №18</w:t>
            </w:r>
          </w:p>
        </w:tc>
        <w:tc>
          <w:tcPr>
            <w:tcW w:w="2693" w:type="dxa"/>
          </w:tcPr>
          <w:p w:rsidR="00036DF9" w:rsidRPr="007C2ED9" w:rsidRDefault="007C2ED9" w:rsidP="00A6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ED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036DF9" w:rsidRPr="00A6689D" w:rsidRDefault="00036DF9" w:rsidP="00A6689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 xml:space="preserve">Экзаменационную работу выполняли 5 выпускников. </w:t>
      </w:r>
    </w:p>
    <w:p w:rsidR="00CC6456" w:rsidRPr="00A6689D" w:rsidRDefault="00CC6456" w:rsidP="00A6689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89D">
        <w:rPr>
          <w:rFonts w:ascii="Times New Roman" w:hAnsi="Times New Roman" w:cs="Times New Roman"/>
          <w:b/>
          <w:sz w:val="28"/>
          <w:szCs w:val="28"/>
        </w:rPr>
        <w:t>Результаты ОГЭ-2017</w:t>
      </w:r>
      <w:r w:rsidR="00A6689D" w:rsidRPr="00A6689D"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</w:t>
      </w:r>
    </w:p>
    <w:tbl>
      <w:tblPr>
        <w:tblStyle w:val="1"/>
        <w:tblW w:w="0" w:type="auto"/>
        <w:tblLook w:val="04A0"/>
      </w:tblPr>
      <w:tblGrid>
        <w:gridCol w:w="1116"/>
        <w:gridCol w:w="916"/>
        <w:gridCol w:w="553"/>
        <w:gridCol w:w="645"/>
        <w:gridCol w:w="645"/>
        <w:gridCol w:w="553"/>
        <w:gridCol w:w="466"/>
        <w:gridCol w:w="732"/>
        <w:gridCol w:w="891"/>
        <w:gridCol w:w="891"/>
        <w:gridCol w:w="891"/>
        <w:gridCol w:w="763"/>
      </w:tblGrid>
      <w:tr w:rsidR="00CC6456" w:rsidRPr="00A6689D" w:rsidTr="002628A9">
        <w:tc>
          <w:tcPr>
            <w:tcW w:w="1116" w:type="dxa"/>
          </w:tcPr>
          <w:p w:rsidR="00CC6456" w:rsidRPr="00A6689D" w:rsidRDefault="00CC645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C6456" w:rsidRPr="00A6689D" w:rsidRDefault="00CC645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уч-ся</w:t>
            </w:r>
          </w:p>
        </w:tc>
        <w:tc>
          <w:tcPr>
            <w:tcW w:w="553" w:type="dxa"/>
          </w:tcPr>
          <w:p w:rsidR="00CC6456" w:rsidRPr="00A6689D" w:rsidRDefault="00CC645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CC6456" w:rsidRPr="00A6689D" w:rsidRDefault="00CC645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" w:type="dxa"/>
          </w:tcPr>
          <w:p w:rsidR="00CC6456" w:rsidRPr="00A6689D" w:rsidRDefault="00CC645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" w:type="dxa"/>
          </w:tcPr>
          <w:p w:rsidR="00CC6456" w:rsidRPr="00A6689D" w:rsidRDefault="00CC645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" w:type="dxa"/>
            <w:vMerge w:val="restart"/>
          </w:tcPr>
          <w:p w:rsidR="00CC6456" w:rsidRPr="00A6689D" w:rsidRDefault="00CC645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CC6456" w:rsidRPr="00A6689D" w:rsidRDefault="00CC645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</w:tcPr>
          <w:p w:rsidR="00CC6456" w:rsidRPr="00A6689D" w:rsidRDefault="00CC645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</w:tcPr>
          <w:p w:rsidR="00CC6456" w:rsidRPr="00A6689D" w:rsidRDefault="00CC645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1" w:type="dxa"/>
          </w:tcPr>
          <w:p w:rsidR="00CC6456" w:rsidRPr="00A6689D" w:rsidRDefault="00CC645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3" w:type="dxa"/>
          </w:tcPr>
          <w:p w:rsidR="00CC6456" w:rsidRPr="00A6689D" w:rsidRDefault="00CC645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CC6456" w:rsidRPr="00A6689D" w:rsidTr="002628A9">
        <w:tc>
          <w:tcPr>
            <w:tcW w:w="1116" w:type="dxa"/>
          </w:tcPr>
          <w:p w:rsidR="00CC6456" w:rsidRPr="00A6689D" w:rsidRDefault="00CC645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916" w:type="dxa"/>
          </w:tcPr>
          <w:p w:rsidR="00CC6456" w:rsidRPr="00A6689D" w:rsidRDefault="000727C1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" w:type="dxa"/>
          </w:tcPr>
          <w:p w:rsidR="00CC6456" w:rsidRPr="00A6689D" w:rsidRDefault="00CC645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5" w:type="dxa"/>
          </w:tcPr>
          <w:p w:rsidR="00CC6456" w:rsidRPr="00A6689D" w:rsidRDefault="00CC645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CC6456" w:rsidRPr="00A6689D" w:rsidRDefault="00CC645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3" w:type="dxa"/>
          </w:tcPr>
          <w:p w:rsidR="00CC6456" w:rsidRPr="00A6689D" w:rsidRDefault="00CC645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dxa"/>
            <w:vMerge/>
          </w:tcPr>
          <w:p w:rsidR="00CC6456" w:rsidRPr="00A6689D" w:rsidRDefault="00CC6456" w:rsidP="00A668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CC6456" w:rsidRPr="00A6689D" w:rsidRDefault="00CC6456" w:rsidP="00A6689D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91" w:type="dxa"/>
          </w:tcPr>
          <w:p w:rsidR="00CC6456" w:rsidRPr="00A6689D" w:rsidRDefault="000727C1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CC6456"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91" w:type="dxa"/>
          </w:tcPr>
          <w:p w:rsidR="00CC6456" w:rsidRPr="00A6689D" w:rsidRDefault="00CC645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91" w:type="dxa"/>
          </w:tcPr>
          <w:p w:rsidR="00CC6456" w:rsidRPr="00A6689D" w:rsidRDefault="00CC645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63" w:type="dxa"/>
          </w:tcPr>
          <w:p w:rsidR="00CC6456" w:rsidRPr="00A6689D" w:rsidRDefault="007C2ED9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</w:tbl>
    <w:p w:rsidR="00036DF9" w:rsidRPr="00A6689D" w:rsidRDefault="00036DF9" w:rsidP="00A6689D">
      <w:pPr>
        <w:tabs>
          <w:tab w:val="left" w:pos="3436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689D">
        <w:rPr>
          <w:rFonts w:ascii="Times New Roman" w:hAnsi="Times New Roman" w:cs="Times New Roman"/>
          <w:b/>
          <w:sz w:val="28"/>
          <w:szCs w:val="28"/>
        </w:rPr>
        <w:t xml:space="preserve">Средний балл по </w:t>
      </w:r>
      <w:proofErr w:type="spellStart"/>
      <w:r w:rsidRPr="00A6689D">
        <w:rPr>
          <w:rFonts w:ascii="Times New Roman" w:hAnsi="Times New Roman" w:cs="Times New Roman"/>
          <w:b/>
          <w:sz w:val="28"/>
          <w:szCs w:val="28"/>
        </w:rPr>
        <w:t>Выселковскому</w:t>
      </w:r>
      <w:proofErr w:type="spellEnd"/>
      <w:r w:rsidRPr="00A6689D">
        <w:rPr>
          <w:rFonts w:ascii="Times New Roman" w:hAnsi="Times New Roman" w:cs="Times New Roman"/>
          <w:b/>
          <w:sz w:val="28"/>
          <w:szCs w:val="28"/>
        </w:rPr>
        <w:t xml:space="preserve"> району: </w:t>
      </w:r>
      <w:r w:rsidR="003D674B">
        <w:rPr>
          <w:rFonts w:ascii="Times New Roman" w:hAnsi="Times New Roman" w:cs="Times New Roman"/>
          <w:b/>
          <w:color w:val="FF0000"/>
          <w:sz w:val="28"/>
          <w:szCs w:val="28"/>
        </w:rPr>
        <w:t>51,5</w:t>
      </w:r>
    </w:p>
    <w:p w:rsidR="00036DF9" w:rsidRPr="00A6689D" w:rsidRDefault="00036DF9" w:rsidP="00A6689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6689D">
        <w:rPr>
          <w:rFonts w:ascii="Times New Roman" w:hAnsi="Times New Roman"/>
          <w:sz w:val="28"/>
          <w:szCs w:val="28"/>
        </w:rPr>
        <w:t>Результа</w:t>
      </w:r>
      <w:r w:rsidR="00A6689D" w:rsidRPr="00A6689D">
        <w:rPr>
          <w:rFonts w:ascii="Times New Roman" w:hAnsi="Times New Roman"/>
          <w:sz w:val="28"/>
          <w:szCs w:val="28"/>
        </w:rPr>
        <w:t>ты ОГЭ по английскому языку 2017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1985"/>
        <w:gridCol w:w="2551"/>
      </w:tblGrid>
      <w:tr w:rsidR="003D674B" w:rsidRPr="009E2A8F" w:rsidTr="00C36639">
        <w:tc>
          <w:tcPr>
            <w:tcW w:w="861" w:type="dxa"/>
          </w:tcPr>
          <w:p w:rsidR="003D674B" w:rsidRPr="009E2A8F" w:rsidRDefault="003D674B" w:rsidP="00C36639">
            <w:pPr>
              <w:rPr>
                <w:rFonts w:ascii="Times New Roman" w:hAnsi="Times New Roman"/>
                <w:sz w:val="28"/>
                <w:szCs w:val="28"/>
              </w:rPr>
            </w:pPr>
            <w:r w:rsidRPr="009E2A8F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9E2A8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E2A8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E2A8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3D674B" w:rsidRPr="009E2A8F" w:rsidRDefault="003D674B" w:rsidP="00C36639">
            <w:pPr>
              <w:rPr>
                <w:rFonts w:ascii="Times New Roman" w:hAnsi="Times New Roman"/>
                <w:sz w:val="28"/>
                <w:szCs w:val="28"/>
              </w:rPr>
            </w:pPr>
            <w:r w:rsidRPr="009E2A8F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2551" w:type="dxa"/>
          </w:tcPr>
          <w:p w:rsidR="003D674B" w:rsidRPr="009E2A8F" w:rsidRDefault="003D674B" w:rsidP="00C36639">
            <w:pPr>
              <w:rPr>
                <w:rFonts w:ascii="Times New Roman" w:hAnsi="Times New Roman"/>
                <w:sz w:val="28"/>
                <w:szCs w:val="28"/>
              </w:rPr>
            </w:pPr>
            <w:r w:rsidRPr="009E2A8F">
              <w:rPr>
                <w:rFonts w:ascii="Times New Roman" w:hAnsi="Times New Roman"/>
                <w:sz w:val="28"/>
                <w:szCs w:val="28"/>
              </w:rPr>
              <w:t xml:space="preserve">Средний балл  </w:t>
            </w:r>
          </w:p>
        </w:tc>
      </w:tr>
      <w:tr w:rsidR="003D674B" w:rsidRPr="009E2A8F" w:rsidTr="00C36639">
        <w:tc>
          <w:tcPr>
            <w:tcW w:w="861" w:type="dxa"/>
          </w:tcPr>
          <w:p w:rsidR="003D674B" w:rsidRPr="009E2A8F" w:rsidRDefault="003D674B" w:rsidP="00C36639">
            <w:pPr>
              <w:rPr>
                <w:rFonts w:ascii="Times New Roman" w:hAnsi="Times New Roman"/>
                <w:sz w:val="28"/>
                <w:szCs w:val="28"/>
              </w:rPr>
            </w:pPr>
            <w:r w:rsidRPr="009E2A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D674B" w:rsidRPr="009E2A8F" w:rsidRDefault="003D674B" w:rsidP="00C36639">
            <w:pPr>
              <w:rPr>
                <w:rFonts w:ascii="Times New Roman" w:hAnsi="Times New Roman"/>
                <w:sz w:val="28"/>
                <w:szCs w:val="28"/>
              </w:rPr>
            </w:pPr>
            <w:r w:rsidRPr="009E2A8F">
              <w:rPr>
                <w:rFonts w:ascii="Times New Roman" w:hAnsi="Times New Roman"/>
                <w:sz w:val="28"/>
                <w:szCs w:val="28"/>
              </w:rPr>
              <w:t>СОШ  №1</w:t>
            </w:r>
          </w:p>
        </w:tc>
        <w:tc>
          <w:tcPr>
            <w:tcW w:w="2551" w:type="dxa"/>
          </w:tcPr>
          <w:p w:rsidR="003D674B" w:rsidRPr="009E2A8F" w:rsidRDefault="003D674B" w:rsidP="00C36639">
            <w:pPr>
              <w:rPr>
                <w:rFonts w:ascii="Times New Roman" w:hAnsi="Times New Roman"/>
                <w:sz w:val="28"/>
                <w:szCs w:val="28"/>
              </w:rPr>
            </w:pPr>
            <w:r w:rsidRPr="009E2A8F">
              <w:rPr>
                <w:rFonts w:ascii="Times New Roman" w:hAnsi="Times New Roman"/>
                <w:sz w:val="28"/>
                <w:szCs w:val="28"/>
              </w:rPr>
              <w:t>49,6</w:t>
            </w:r>
          </w:p>
        </w:tc>
      </w:tr>
      <w:tr w:rsidR="003D674B" w:rsidRPr="009E2A8F" w:rsidTr="00C36639">
        <w:tc>
          <w:tcPr>
            <w:tcW w:w="861" w:type="dxa"/>
          </w:tcPr>
          <w:p w:rsidR="003D674B" w:rsidRPr="009E2A8F" w:rsidRDefault="003D674B" w:rsidP="00C36639">
            <w:pPr>
              <w:rPr>
                <w:rFonts w:ascii="Times New Roman" w:hAnsi="Times New Roman"/>
                <w:sz w:val="28"/>
                <w:szCs w:val="28"/>
              </w:rPr>
            </w:pPr>
            <w:r w:rsidRPr="009E2A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D674B" w:rsidRPr="009E2A8F" w:rsidRDefault="003D674B" w:rsidP="00C36639">
            <w:pPr>
              <w:rPr>
                <w:rFonts w:ascii="Times New Roman" w:hAnsi="Times New Roman"/>
                <w:sz w:val="28"/>
                <w:szCs w:val="28"/>
              </w:rPr>
            </w:pPr>
            <w:r w:rsidRPr="009E2A8F">
              <w:rPr>
                <w:rFonts w:ascii="Times New Roman" w:hAnsi="Times New Roman"/>
                <w:sz w:val="28"/>
                <w:szCs w:val="28"/>
              </w:rPr>
              <w:t>СОШ №2</w:t>
            </w:r>
          </w:p>
        </w:tc>
        <w:tc>
          <w:tcPr>
            <w:tcW w:w="2551" w:type="dxa"/>
          </w:tcPr>
          <w:p w:rsidR="003D674B" w:rsidRPr="009E2A8F" w:rsidRDefault="003D674B" w:rsidP="00C36639">
            <w:pPr>
              <w:rPr>
                <w:rFonts w:ascii="Times New Roman" w:hAnsi="Times New Roman"/>
                <w:sz w:val="28"/>
                <w:szCs w:val="28"/>
              </w:rPr>
            </w:pPr>
            <w:r w:rsidRPr="009E2A8F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3D674B" w:rsidRPr="009E2A8F" w:rsidTr="00C36639">
        <w:tc>
          <w:tcPr>
            <w:tcW w:w="861" w:type="dxa"/>
          </w:tcPr>
          <w:p w:rsidR="003D674B" w:rsidRPr="009E2A8F" w:rsidRDefault="003D674B" w:rsidP="00C36639">
            <w:pPr>
              <w:rPr>
                <w:rFonts w:ascii="Times New Roman" w:hAnsi="Times New Roman"/>
                <w:sz w:val="28"/>
                <w:szCs w:val="28"/>
              </w:rPr>
            </w:pPr>
            <w:r w:rsidRPr="009E2A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D674B" w:rsidRPr="009E2A8F" w:rsidRDefault="003D674B" w:rsidP="00C36639">
            <w:pPr>
              <w:rPr>
                <w:rFonts w:ascii="Times New Roman" w:hAnsi="Times New Roman"/>
                <w:sz w:val="28"/>
                <w:szCs w:val="28"/>
              </w:rPr>
            </w:pPr>
            <w:r w:rsidRPr="009E2A8F">
              <w:rPr>
                <w:rFonts w:ascii="Times New Roman" w:hAnsi="Times New Roman"/>
                <w:sz w:val="28"/>
                <w:szCs w:val="28"/>
              </w:rPr>
              <w:t>СОШ №3</w:t>
            </w:r>
          </w:p>
        </w:tc>
        <w:tc>
          <w:tcPr>
            <w:tcW w:w="2551" w:type="dxa"/>
          </w:tcPr>
          <w:p w:rsidR="003D674B" w:rsidRPr="009E2A8F" w:rsidRDefault="003D674B" w:rsidP="00C36639">
            <w:pPr>
              <w:rPr>
                <w:rFonts w:ascii="Times New Roman" w:hAnsi="Times New Roman"/>
                <w:sz w:val="28"/>
                <w:szCs w:val="28"/>
              </w:rPr>
            </w:pPr>
            <w:r w:rsidRPr="009E2A8F">
              <w:rPr>
                <w:rFonts w:ascii="Times New Roman" w:hAnsi="Times New Roman"/>
                <w:sz w:val="28"/>
                <w:szCs w:val="28"/>
              </w:rPr>
              <w:t>63,5</w:t>
            </w:r>
          </w:p>
        </w:tc>
      </w:tr>
      <w:tr w:rsidR="003D674B" w:rsidRPr="009E2A8F" w:rsidTr="00C36639">
        <w:tc>
          <w:tcPr>
            <w:tcW w:w="861" w:type="dxa"/>
          </w:tcPr>
          <w:p w:rsidR="003D674B" w:rsidRPr="009E2A8F" w:rsidRDefault="003D674B" w:rsidP="00C36639">
            <w:pPr>
              <w:rPr>
                <w:rFonts w:ascii="Times New Roman" w:hAnsi="Times New Roman"/>
                <w:sz w:val="28"/>
                <w:szCs w:val="28"/>
              </w:rPr>
            </w:pPr>
            <w:r w:rsidRPr="009E2A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D674B" w:rsidRPr="009E2A8F" w:rsidRDefault="003D674B" w:rsidP="00C36639">
            <w:r w:rsidRPr="009E2A8F">
              <w:rPr>
                <w:rFonts w:ascii="Times New Roman" w:hAnsi="Times New Roman"/>
                <w:sz w:val="28"/>
                <w:szCs w:val="28"/>
              </w:rPr>
              <w:t>СОШ №6</w:t>
            </w:r>
          </w:p>
        </w:tc>
        <w:tc>
          <w:tcPr>
            <w:tcW w:w="2551" w:type="dxa"/>
          </w:tcPr>
          <w:p w:rsidR="003D674B" w:rsidRPr="009E2A8F" w:rsidRDefault="003D674B" w:rsidP="00C36639">
            <w:pPr>
              <w:rPr>
                <w:rFonts w:ascii="Times New Roman" w:hAnsi="Times New Roman"/>
                <w:sz w:val="28"/>
                <w:szCs w:val="28"/>
              </w:rPr>
            </w:pPr>
            <w:r w:rsidRPr="009E2A8F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3D674B" w:rsidRPr="009E2A8F" w:rsidTr="00C36639">
        <w:tc>
          <w:tcPr>
            <w:tcW w:w="861" w:type="dxa"/>
          </w:tcPr>
          <w:p w:rsidR="003D674B" w:rsidRPr="009E2A8F" w:rsidRDefault="003D674B" w:rsidP="00C36639">
            <w:pPr>
              <w:rPr>
                <w:rFonts w:ascii="Times New Roman" w:hAnsi="Times New Roman"/>
                <w:sz w:val="28"/>
                <w:szCs w:val="28"/>
              </w:rPr>
            </w:pPr>
            <w:r w:rsidRPr="009E2A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D674B" w:rsidRPr="009E2A8F" w:rsidRDefault="003D674B" w:rsidP="00C36639">
            <w:r w:rsidRPr="009E2A8F">
              <w:rPr>
                <w:rFonts w:ascii="Times New Roman" w:hAnsi="Times New Roman"/>
                <w:sz w:val="28"/>
                <w:szCs w:val="28"/>
              </w:rPr>
              <w:t>СОШ №18</w:t>
            </w:r>
          </w:p>
        </w:tc>
        <w:tc>
          <w:tcPr>
            <w:tcW w:w="2551" w:type="dxa"/>
          </w:tcPr>
          <w:p w:rsidR="003D674B" w:rsidRPr="009E2A8F" w:rsidRDefault="003D674B" w:rsidP="00C36639">
            <w:pPr>
              <w:rPr>
                <w:rFonts w:ascii="Times New Roman" w:hAnsi="Times New Roman"/>
                <w:sz w:val="28"/>
                <w:szCs w:val="28"/>
              </w:rPr>
            </w:pPr>
            <w:r w:rsidRPr="009E2A8F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</w:tbl>
    <w:p w:rsidR="00036DF9" w:rsidRPr="00A6689D" w:rsidRDefault="00036DF9" w:rsidP="00A66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DF9" w:rsidRPr="003D674B" w:rsidRDefault="003D674B" w:rsidP="00A6689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02" w:lineRule="exact"/>
        <w:ind w:left="720" w:right="10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Выводы и рекомендации:</w:t>
      </w:r>
    </w:p>
    <w:p w:rsidR="00036DF9" w:rsidRPr="00A6689D" w:rsidRDefault="00036DF9" w:rsidP="00A6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>Анализ</w:t>
      </w:r>
      <w:r w:rsidR="00CC6456" w:rsidRPr="00A6689D">
        <w:rPr>
          <w:rFonts w:ascii="Times New Roman" w:hAnsi="Times New Roman" w:cs="Times New Roman"/>
          <w:sz w:val="28"/>
          <w:szCs w:val="28"/>
        </w:rPr>
        <w:t xml:space="preserve"> результатов выполнения ОГЭ 2017</w:t>
      </w:r>
      <w:r w:rsidRPr="00A6689D">
        <w:rPr>
          <w:rFonts w:ascii="Times New Roman" w:hAnsi="Times New Roman" w:cs="Times New Roman"/>
          <w:sz w:val="28"/>
          <w:szCs w:val="28"/>
        </w:rPr>
        <w:t xml:space="preserve"> года по английскому языку позволяет сделать вывод о целесообразности того, чтобы учителя продолжали уделять большее внимание: </w:t>
      </w:r>
    </w:p>
    <w:p w:rsidR="00036DF9" w:rsidRPr="00A6689D" w:rsidRDefault="00036DF9" w:rsidP="00A6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lastRenderedPageBreak/>
        <w:t xml:space="preserve">- стратегиям выполнения различных заданий. </w:t>
      </w:r>
      <w:r w:rsidR="001F4AC4" w:rsidRPr="00A6689D">
        <w:rPr>
          <w:rFonts w:ascii="Times New Roman" w:hAnsi="Times New Roman" w:cs="Times New Roman"/>
          <w:sz w:val="28"/>
          <w:szCs w:val="28"/>
        </w:rPr>
        <w:t>Обу</w:t>
      </w:r>
      <w:r w:rsidRPr="00A6689D">
        <w:rPr>
          <w:rFonts w:ascii="Times New Roman" w:hAnsi="Times New Roman" w:cs="Times New Roman"/>
          <w:sz w:val="28"/>
          <w:szCs w:val="28"/>
        </w:rPr>
        <w:t>ча</w:t>
      </w:r>
      <w:r w:rsidR="001F4AC4" w:rsidRPr="00A6689D">
        <w:rPr>
          <w:rFonts w:ascii="Times New Roman" w:hAnsi="Times New Roman" w:cs="Times New Roman"/>
          <w:sz w:val="28"/>
          <w:szCs w:val="28"/>
        </w:rPr>
        <w:t>ю</w:t>
      </w:r>
      <w:r w:rsidRPr="00A6689D">
        <w:rPr>
          <w:rFonts w:ascii="Times New Roman" w:hAnsi="Times New Roman" w:cs="Times New Roman"/>
          <w:sz w:val="28"/>
          <w:szCs w:val="28"/>
        </w:rPr>
        <w:t>щиеся должны точно знать,  что нужно сделать в данном задании и сколько на это отводится времени.</w:t>
      </w:r>
    </w:p>
    <w:p w:rsidR="00036DF9" w:rsidRPr="00A6689D" w:rsidRDefault="00036DF9" w:rsidP="00A6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 xml:space="preserve">- развитию таких </w:t>
      </w:r>
      <w:proofErr w:type="spellStart"/>
      <w:r w:rsidRPr="00A6689D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A6689D">
        <w:rPr>
          <w:rFonts w:ascii="Times New Roman" w:hAnsi="Times New Roman" w:cs="Times New Roman"/>
          <w:sz w:val="28"/>
          <w:szCs w:val="28"/>
        </w:rPr>
        <w:t xml:space="preserve"> умений, как умение вдумчиво прочитать инструкцию к заданию и точно выполнить ее; извлечь необходимую информацию, сделать на ее основе заключения и аргументировать их; логически организовать предполагаемый устный или письменный текст;</w:t>
      </w:r>
    </w:p>
    <w:p w:rsidR="00036DF9" w:rsidRPr="00A6689D" w:rsidRDefault="00036DF9" w:rsidP="00A6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689D">
        <w:rPr>
          <w:rFonts w:ascii="Times New Roman" w:hAnsi="Times New Roman" w:cs="Times New Roman"/>
          <w:sz w:val="28"/>
          <w:szCs w:val="28"/>
        </w:rPr>
        <w:t>компетентностному</w:t>
      </w:r>
      <w:proofErr w:type="spellEnd"/>
      <w:r w:rsidRPr="00A6689D">
        <w:rPr>
          <w:rFonts w:ascii="Times New Roman" w:hAnsi="Times New Roman" w:cs="Times New Roman"/>
          <w:sz w:val="28"/>
          <w:szCs w:val="28"/>
        </w:rPr>
        <w:t xml:space="preserve"> подходу к обучению иностранным языкам; </w:t>
      </w:r>
    </w:p>
    <w:p w:rsidR="00036DF9" w:rsidRPr="00A6689D" w:rsidRDefault="00036DF9" w:rsidP="00A6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 xml:space="preserve">- коммуникативным задачам, выполняемым в разных видах речевой деятельности, в том числе рецептивных (чтение, </w:t>
      </w:r>
      <w:proofErr w:type="spellStart"/>
      <w:r w:rsidRPr="00A6689D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A6689D">
        <w:rPr>
          <w:rFonts w:ascii="Times New Roman" w:hAnsi="Times New Roman" w:cs="Times New Roman"/>
          <w:sz w:val="28"/>
          <w:szCs w:val="28"/>
        </w:rPr>
        <w:t>), и использованию разных стратегий в зависимости от поставленной коммуникативной задачи с их последующим анализом и самоанализом;</w:t>
      </w:r>
    </w:p>
    <w:p w:rsidR="00036DF9" w:rsidRPr="00A6689D" w:rsidRDefault="00036DF9" w:rsidP="00A6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 xml:space="preserve">- использованию в процессе обучения текстов различных типов и жанров, в том числе материалов сети Интернет; </w:t>
      </w:r>
    </w:p>
    <w:p w:rsidR="00036DF9" w:rsidRPr="00A6689D" w:rsidRDefault="00036DF9" w:rsidP="00A6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>- развитию языкового чутья, формированию умений языковой догадки;</w:t>
      </w:r>
    </w:p>
    <w:p w:rsidR="00036DF9" w:rsidRPr="00A6689D" w:rsidRDefault="00036DF9" w:rsidP="00A6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>- умению анализировать использование грамматических конструкций и отбор лексических единиц в соответствии с коммуникативными задачами и совершенствованию навыков употребления лексико-грамматического материала в коммуникативно-ориентированном контексте;</w:t>
      </w:r>
    </w:p>
    <w:p w:rsidR="00036DF9" w:rsidRPr="00A6689D" w:rsidRDefault="00036DF9" w:rsidP="00A6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 xml:space="preserve">- развитию информационно-коммуникационной компетенции </w:t>
      </w:r>
      <w:r w:rsidR="001D5386" w:rsidRPr="00A6689D">
        <w:rPr>
          <w:rFonts w:ascii="Times New Roman" w:hAnsi="Times New Roman" w:cs="Times New Roman"/>
          <w:sz w:val="28"/>
          <w:szCs w:val="28"/>
        </w:rPr>
        <w:t>об</w:t>
      </w:r>
      <w:r w:rsidRPr="00A6689D">
        <w:rPr>
          <w:rFonts w:ascii="Times New Roman" w:hAnsi="Times New Roman" w:cs="Times New Roman"/>
          <w:sz w:val="28"/>
          <w:szCs w:val="28"/>
        </w:rPr>
        <w:t>уча</w:t>
      </w:r>
      <w:r w:rsidR="001D5386" w:rsidRPr="00A6689D">
        <w:rPr>
          <w:rFonts w:ascii="Times New Roman" w:hAnsi="Times New Roman" w:cs="Times New Roman"/>
          <w:sz w:val="28"/>
          <w:szCs w:val="28"/>
        </w:rPr>
        <w:t>ю</w:t>
      </w:r>
      <w:r w:rsidRPr="00A6689D">
        <w:rPr>
          <w:rFonts w:ascii="Times New Roman" w:hAnsi="Times New Roman" w:cs="Times New Roman"/>
          <w:sz w:val="28"/>
          <w:szCs w:val="28"/>
        </w:rPr>
        <w:t>щихся в части анализа информации, отбора содержательных элементов и их логической организации; аргументации своего мнения, высказываемых предложений и принимаемых решений, умения логически организовать порождаемый письменный текст, четко следовать инструкциям к заданию, в том числе соблюдать предписанный объем письменного высказывания</w:t>
      </w:r>
    </w:p>
    <w:p w:rsidR="00036DF9" w:rsidRPr="00A6689D" w:rsidRDefault="00036DF9" w:rsidP="00A6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 xml:space="preserve">- тренировке использования в письменной речи синонимических средств и синтаксического перифраза; </w:t>
      </w:r>
    </w:p>
    <w:p w:rsidR="00036DF9" w:rsidRPr="00A6689D" w:rsidRDefault="00036DF9" w:rsidP="00A6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 xml:space="preserve">- развитию умений </w:t>
      </w:r>
      <w:r w:rsidR="001D5386" w:rsidRPr="00A6689D">
        <w:rPr>
          <w:rFonts w:ascii="Times New Roman" w:hAnsi="Times New Roman" w:cs="Times New Roman"/>
          <w:sz w:val="28"/>
          <w:szCs w:val="28"/>
        </w:rPr>
        <w:t>об</w:t>
      </w:r>
      <w:r w:rsidRPr="00A6689D">
        <w:rPr>
          <w:rFonts w:ascii="Times New Roman" w:hAnsi="Times New Roman" w:cs="Times New Roman"/>
          <w:sz w:val="28"/>
          <w:szCs w:val="28"/>
        </w:rPr>
        <w:t>уча</w:t>
      </w:r>
      <w:r w:rsidR="001D5386" w:rsidRPr="00A6689D">
        <w:rPr>
          <w:rFonts w:ascii="Times New Roman" w:hAnsi="Times New Roman" w:cs="Times New Roman"/>
          <w:sz w:val="28"/>
          <w:szCs w:val="28"/>
        </w:rPr>
        <w:t>ю</w:t>
      </w:r>
      <w:r w:rsidRPr="00A6689D">
        <w:rPr>
          <w:rFonts w:ascii="Times New Roman" w:hAnsi="Times New Roman" w:cs="Times New Roman"/>
          <w:sz w:val="28"/>
          <w:szCs w:val="28"/>
        </w:rPr>
        <w:t>щихся оценивать свои творческие работы по критериям, принятым в ОГЭ.</w:t>
      </w:r>
    </w:p>
    <w:p w:rsidR="001D5386" w:rsidRPr="00A6689D" w:rsidRDefault="001D5386" w:rsidP="00A668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89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C6456" w:rsidRPr="00A6689D">
        <w:rPr>
          <w:rFonts w:ascii="Times New Roman" w:hAnsi="Times New Roman" w:cs="Times New Roman"/>
          <w:b/>
          <w:sz w:val="28"/>
          <w:szCs w:val="28"/>
        </w:rPr>
        <w:t xml:space="preserve">     Анализ результатов ОГЭ 2017</w:t>
      </w:r>
      <w:r w:rsidRPr="00A6689D">
        <w:rPr>
          <w:rFonts w:ascii="Times New Roman" w:hAnsi="Times New Roman" w:cs="Times New Roman"/>
          <w:b/>
          <w:sz w:val="28"/>
          <w:szCs w:val="28"/>
        </w:rPr>
        <w:t xml:space="preserve">  по информатике и ИКТ </w:t>
      </w:r>
    </w:p>
    <w:p w:rsidR="001D5386" w:rsidRPr="00A6689D" w:rsidRDefault="001D5386" w:rsidP="00A6689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689D">
        <w:rPr>
          <w:rFonts w:ascii="Times New Roman" w:hAnsi="Times New Roman" w:cs="Times New Roman"/>
          <w:b/>
          <w:i/>
          <w:sz w:val="28"/>
          <w:szCs w:val="28"/>
          <w:u w:val="single"/>
        </w:rPr>
        <w:t>Дата проведения экзамена:</w:t>
      </w:r>
      <w:r w:rsidR="00A6689D" w:rsidRPr="00A6689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03</w:t>
      </w:r>
      <w:r w:rsidRPr="00A6689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.0</w:t>
      </w:r>
      <w:r w:rsidR="00A6689D" w:rsidRPr="00A6689D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Pr="00A6689D">
        <w:rPr>
          <w:rFonts w:ascii="Times New Roman" w:hAnsi="Times New Roman" w:cs="Times New Roman"/>
          <w:b/>
          <w:i/>
          <w:sz w:val="28"/>
          <w:szCs w:val="28"/>
          <w:u w:val="single"/>
        </w:rPr>
        <w:t>. 201</w:t>
      </w:r>
      <w:r w:rsidR="00A6689D" w:rsidRPr="00A6689D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Pr="00A6689D">
        <w:rPr>
          <w:rFonts w:ascii="Times New Roman" w:hAnsi="Times New Roman" w:cs="Times New Roman"/>
          <w:b/>
          <w:i/>
          <w:sz w:val="28"/>
          <w:szCs w:val="28"/>
          <w:u w:val="single"/>
        </w:rPr>
        <w:t>г.</w:t>
      </w:r>
    </w:p>
    <w:p w:rsidR="001D5386" w:rsidRPr="00A6689D" w:rsidRDefault="001D5386" w:rsidP="00A6689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02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D5386" w:rsidRDefault="00CC6456" w:rsidP="00A6689D">
      <w:pPr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 xml:space="preserve">В 2017 </w:t>
      </w:r>
      <w:r w:rsidR="001D5386" w:rsidRPr="00A6689D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Pr="00A6689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6689D">
        <w:rPr>
          <w:rFonts w:ascii="Times New Roman" w:hAnsi="Times New Roman" w:cs="Times New Roman"/>
          <w:sz w:val="28"/>
          <w:szCs w:val="28"/>
        </w:rPr>
        <w:t xml:space="preserve"> 9 –</w:t>
      </w:r>
      <w:proofErr w:type="spellStart"/>
      <w:r w:rsidRPr="00A6689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6689D">
        <w:rPr>
          <w:rFonts w:ascii="Times New Roman" w:hAnsi="Times New Roman" w:cs="Times New Roman"/>
          <w:sz w:val="28"/>
          <w:szCs w:val="28"/>
        </w:rPr>
        <w:t xml:space="preserve"> классов, 4 человека</w:t>
      </w:r>
      <w:r w:rsidR="001D5386" w:rsidRPr="00A6689D">
        <w:rPr>
          <w:rFonts w:ascii="Times New Roman" w:hAnsi="Times New Roman" w:cs="Times New Roman"/>
          <w:sz w:val="28"/>
          <w:szCs w:val="28"/>
        </w:rPr>
        <w:t xml:space="preserve"> с</w:t>
      </w:r>
      <w:r w:rsidRPr="00A6689D">
        <w:rPr>
          <w:rFonts w:ascii="Times New Roman" w:hAnsi="Times New Roman" w:cs="Times New Roman"/>
          <w:sz w:val="28"/>
          <w:szCs w:val="28"/>
        </w:rPr>
        <w:t>давали информатику и ИКТ</w:t>
      </w:r>
      <w:r w:rsidR="001D5386" w:rsidRPr="00A6689D">
        <w:rPr>
          <w:rFonts w:ascii="Times New Roman" w:hAnsi="Times New Roman" w:cs="Times New Roman"/>
          <w:sz w:val="28"/>
          <w:szCs w:val="28"/>
        </w:rPr>
        <w:t>.</w:t>
      </w:r>
    </w:p>
    <w:p w:rsidR="00941140" w:rsidRPr="00941140" w:rsidRDefault="00941140" w:rsidP="00A668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140">
        <w:rPr>
          <w:rFonts w:ascii="Times New Roman" w:hAnsi="Times New Roman" w:cs="Times New Roman"/>
          <w:b/>
          <w:sz w:val="28"/>
          <w:szCs w:val="28"/>
        </w:rPr>
        <w:t>Средний балл по району -11,6</w:t>
      </w:r>
    </w:p>
    <w:p w:rsidR="00CC6456" w:rsidRPr="00A6689D" w:rsidRDefault="00CC6456" w:rsidP="00A6689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89D">
        <w:rPr>
          <w:rFonts w:ascii="Times New Roman" w:hAnsi="Times New Roman" w:cs="Times New Roman"/>
          <w:b/>
          <w:sz w:val="28"/>
          <w:szCs w:val="28"/>
        </w:rPr>
        <w:t>Результаты ОГЭ-2017 по информатике и ИКТ</w:t>
      </w:r>
    </w:p>
    <w:tbl>
      <w:tblPr>
        <w:tblStyle w:val="1"/>
        <w:tblW w:w="0" w:type="auto"/>
        <w:tblLook w:val="04A0"/>
      </w:tblPr>
      <w:tblGrid>
        <w:gridCol w:w="1116"/>
        <w:gridCol w:w="916"/>
        <w:gridCol w:w="553"/>
        <w:gridCol w:w="645"/>
        <w:gridCol w:w="645"/>
        <w:gridCol w:w="553"/>
        <w:gridCol w:w="466"/>
        <w:gridCol w:w="732"/>
        <w:gridCol w:w="891"/>
        <w:gridCol w:w="891"/>
        <w:gridCol w:w="891"/>
        <w:gridCol w:w="763"/>
      </w:tblGrid>
      <w:tr w:rsidR="00CC6456" w:rsidRPr="00A6689D" w:rsidTr="002628A9">
        <w:tc>
          <w:tcPr>
            <w:tcW w:w="1116" w:type="dxa"/>
          </w:tcPr>
          <w:p w:rsidR="00CC6456" w:rsidRPr="00A6689D" w:rsidRDefault="00CC645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C6456" w:rsidRPr="00A6689D" w:rsidRDefault="00CC645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уч-ся</w:t>
            </w:r>
          </w:p>
        </w:tc>
        <w:tc>
          <w:tcPr>
            <w:tcW w:w="553" w:type="dxa"/>
          </w:tcPr>
          <w:p w:rsidR="00CC6456" w:rsidRPr="00A6689D" w:rsidRDefault="00CC645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45" w:type="dxa"/>
          </w:tcPr>
          <w:p w:rsidR="00CC6456" w:rsidRPr="00A6689D" w:rsidRDefault="00CC645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" w:type="dxa"/>
          </w:tcPr>
          <w:p w:rsidR="00CC6456" w:rsidRPr="00A6689D" w:rsidRDefault="00CC645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" w:type="dxa"/>
          </w:tcPr>
          <w:p w:rsidR="00CC6456" w:rsidRPr="00A6689D" w:rsidRDefault="00CC645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" w:type="dxa"/>
            <w:vMerge w:val="restart"/>
          </w:tcPr>
          <w:p w:rsidR="00CC6456" w:rsidRPr="00A6689D" w:rsidRDefault="00CC645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CC6456" w:rsidRPr="00A6689D" w:rsidRDefault="00CC645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</w:tcPr>
          <w:p w:rsidR="00CC6456" w:rsidRPr="00A6689D" w:rsidRDefault="00CC645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</w:tcPr>
          <w:p w:rsidR="00CC6456" w:rsidRPr="00A6689D" w:rsidRDefault="00CC645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1" w:type="dxa"/>
          </w:tcPr>
          <w:p w:rsidR="00CC6456" w:rsidRPr="00A6689D" w:rsidRDefault="00CC645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3" w:type="dxa"/>
          </w:tcPr>
          <w:p w:rsidR="00CC6456" w:rsidRPr="00A6689D" w:rsidRDefault="00CC645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Ср. </w:t>
            </w: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балл</w:t>
            </w:r>
          </w:p>
        </w:tc>
      </w:tr>
      <w:tr w:rsidR="00CC6456" w:rsidRPr="00A6689D" w:rsidTr="002628A9">
        <w:tc>
          <w:tcPr>
            <w:tcW w:w="1116" w:type="dxa"/>
          </w:tcPr>
          <w:p w:rsidR="00CC6456" w:rsidRPr="00A6689D" w:rsidRDefault="00CC645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сош</w:t>
            </w:r>
            <w:proofErr w:type="spellEnd"/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916" w:type="dxa"/>
          </w:tcPr>
          <w:p w:rsidR="00CC6456" w:rsidRPr="00A6689D" w:rsidRDefault="00A6689D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" w:type="dxa"/>
          </w:tcPr>
          <w:p w:rsidR="00CC6456" w:rsidRPr="00A6689D" w:rsidRDefault="00CC6456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5" w:type="dxa"/>
          </w:tcPr>
          <w:p w:rsidR="00CC6456" w:rsidRPr="00A6689D" w:rsidRDefault="00A6689D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:rsidR="00CC6456" w:rsidRPr="00A6689D" w:rsidRDefault="00A6689D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</w:tcPr>
          <w:p w:rsidR="00CC6456" w:rsidRPr="00A6689D" w:rsidRDefault="00A6689D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" w:type="dxa"/>
            <w:vMerge/>
          </w:tcPr>
          <w:p w:rsidR="00CC6456" w:rsidRPr="00A6689D" w:rsidRDefault="00CC6456" w:rsidP="00A668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CC6456" w:rsidRPr="00A6689D" w:rsidRDefault="00CC6456" w:rsidP="00A6689D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91" w:type="dxa"/>
          </w:tcPr>
          <w:p w:rsidR="00CC6456" w:rsidRPr="00A6689D" w:rsidRDefault="000727C1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CC6456"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91" w:type="dxa"/>
          </w:tcPr>
          <w:p w:rsidR="00CC6456" w:rsidRPr="00A6689D" w:rsidRDefault="000727C1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CC6456"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91" w:type="dxa"/>
          </w:tcPr>
          <w:p w:rsidR="00CC6456" w:rsidRPr="00A6689D" w:rsidRDefault="000727C1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C6456" w:rsidRPr="00A6689D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63" w:type="dxa"/>
          </w:tcPr>
          <w:p w:rsidR="00CC6456" w:rsidRPr="00A6689D" w:rsidRDefault="007C2ED9" w:rsidP="00A6689D">
            <w:pPr>
              <w:tabs>
                <w:tab w:val="left" w:pos="217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14,</w:t>
            </w:r>
            <w:r w:rsidR="009411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CC6456" w:rsidRPr="00A6689D" w:rsidRDefault="00CC6456" w:rsidP="00A6689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89D" w:rsidRPr="00A6689D" w:rsidRDefault="00941140" w:rsidP="00A6689D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школ</w:t>
      </w:r>
      <w:r w:rsidR="00A6689D" w:rsidRPr="00A6689D">
        <w:rPr>
          <w:rFonts w:ascii="Times New Roman" w:hAnsi="Times New Roman"/>
          <w:sz w:val="28"/>
          <w:szCs w:val="28"/>
        </w:rPr>
        <w:t xml:space="preserve"> по информатике и ИКТ 2017</w:t>
      </w:r>
    </w:p>
    <w:p w:rsidR="00941140" w:rsidRPr="00B64858" w:rsidRDefault="00941140" w:rsidP="00941140">
      <w:pPr>
        <w:rPr>
          <w:rFonts w:ascii="Times New Roman" w:hAnsi="Times New Roman"/>
          <w:sz w:val="28"/>
          <w:szCs w:val="28"/>
        </w:rPr>
      </w:pPr>
      <w:r w:rsidRPr="00B64858">
        <w:rPr>
          <w:rFonts w:ascii="Times New Roman" w:hAnsi="Times New Roman"/>
          <w:sz w:val="28"/>
          <w:szCs w:val="28"/>
        </w:rPr>
        <w:t>наибольшее количество оценок «5» у МАОУ СОШ №18 ст. Новомалороссийской, а качество по школам видно из таблицы: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"/>
        <w:gridCol w:w="5131"/>
        <w:gridCol w:w="2410"/>
      </w:tblGrid>
      <w:tr w:rsidR="00941140" w:rsidRPr="00B64858" w:rsidTr="00C36639">
        <w:trPr>
          <w:trHeight w:val="279"/>
        </w:trPr>
        <w:tc>
          <w:tcPr>
            <w:tcW w:w="789" w:type="dxa"/>
          </w:tcPr>
          <w:p w:rsidR="00941140" w:rsidRPr="00B64858" w:rsidRDefault="00941140" w:rsidP="00C366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85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31" w:type="dxa"/>
          </w:tcPr>
          <w:p w:rsidR="00941140" w:rsidRPr="00B64858" w:rsidRDefault="00941140" w:rsidP="00C366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41140" w:rsidRPr="00B64858" w:rsidRDefault="00941140" w:rsidP="00C366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858">
              <w:rPr>
                <w:rFonts w:ascii="Times New Roman" w:hAnsi="Times New Roman"/>
                <w:b/>
                <w:sz w:val="28"/>
                <w:szCs w:val="28"/>
              </w:rPr>
              <w:t>качество</w:t>
            </w:r>
          </w:p>
        </w:tc>
      </w:tr>
      <w:tr w:rsidR="00941140" w:rsidRPr="00B64858" w:rsidTr="00C36639">
        <w:trPr>
          <w:trHeight w:val="279"/>
        </w:trPr>
        <w:tc>
          <w:tcPr>
            <w:tcW w:w="789" w:type="dxa"/>
          </w:tcPr>
          <w:p w:rsidR="00941140" w:rsidRPr="00B64858" w:rsidRDefault="00941140" w:rsidP="00941140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941140" w:rsidRPr="00B64858" w:rsidRDefault="00941140" w:rsidP="009411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64858">
              <w:rPr>
                <w:rFonts w:ascii="Times New Roman" w:hAnsi="Times New Roman"/>
                <w:sz w:val="28"/>
                <w:szCs w:val="28"/>
              </w:rPr>
              <w:t>МАОУ СОШ №1 ст. Выселки</w:t>
            </w:r>
          </w:p>
        </w:tc>
        <w:tc>
          <w:tcPr>
            <w:tcW w:w="2410" w:type="dxa"/>
          </w:tcPr>
          <w:p w:rsidR="00941140" w:rsidRPr="00B64858" w:rsidRDefault="00941140" w:rsidP="009411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858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941140" w:rsidRPr="00B64858" w:rsidTr="00C36639">
        <w:trPr>
          <w:trHeight w:val="279"/>
        </w:trPr>
        <w:tc>
          <w:tcPr>
            <w:tcW w:w="789" w:type="dxa"/>
          </w:tcPr>
          <w:p w:rsidR="00941140" w:rsidRPr="00B64858" w:rsidRDefault="00941140" w:rsidP="00941140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941140" w:rsidRPr="00B64858" w:rsidRDefault="00941140" w:rsidP="009411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64858">
              <w:rPr>
                <w:rFonts w:ascii="Times New Roman" w:hAnsi="Times New Roman"/>
                <w:sz w:val="28"/>
                <w:szCs w:val="28"/>
              </w:rPr>
              <w:t xml:space="preserve">МБОУ СОШ №2 </w:t>
            </w:r>
            <w:proofErr w:type="spellStart"/>
            <w:proofErr w:type="gramStart"/>
            <w:r w:rsidRPr="00B6485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B64858">
              <w:rPr>
                <w:rFonts w:ascii="Times New Roman" w:hAnsi="Times New Roman"/>
                <w:sz w:val="28"/>
                <w:szCs w:val="28"/>
              </w:rPr>
              <w:t>, Выселки</w:t>
            </w:r>
          </w:p>
        </w:tc>
        <w:tc>
          <w:tcPr>
            <w:tcW w:w="2410" w:type="dxa"/>
          </w:tcPr>
          <w:p w:rsidR="00941140" w:rsidRPr="00B64858" w:rsidRDefault="00941140" w:rsidP="009411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858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941140" w:rsidRPr="00B64858" w:rsidTr="00C36639">
        <w:trPr>
          <w:trHeight w:val="279"/>
        </w:trPr>
        <w:tc>
          <w:tcPr>
            <w:tcW w:w="789" w:type="dxa"/>
          </w:tcPr>
          <w:p w:rsidR="00941140" w:rsidRPr="00B64858" w:rsidRDefault="00941140" w:rsidP="00941140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941140" w:rsidRPr="00B64858" w:rsidRDefault="00941140" w:rsidP="009411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64858">
              <w:rPr>
                <w:rFonts w:ascii="Times New Roman" w:hAnsi="Times New Roman"/>
                <w:sz w:val="28"/>
                <w:szCs w:val="28"/>
              </w:rPr>
              <w:t>МБОУ СОШ №3 ст. Березанской</w:t>
            </w:r>
          </w:p>
        </w:tc>
        <w:tc>
          <w:tcPr>
            <w:tcW w:w="2410" w:type="dxa"/>
          </w:tcPr>
          <w:p w:rsidR="00941140" w:rsidRPr="00B64858" w:rsidRDefault="00941140" w:rsidP="009411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85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41140" w:rsidRPr="00B64858" w:rsidTr="00C36639">
        <w:trPr>
          <w:trHeight w:val="260"/>
        </w:trPr>
        <w:tc>
          <w:tcPr>
            <w:tcW w:w="789" w:type="dxa"/>
          </w:tcPr>
          <w:p w:rsidR="00941140" w:rsidRPr="00B64858" w:rsidRDefault="00941140" w:rsidP="00941140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941140" w:rsidRPr="00B64858" w:rsidRDefault="00941140" w:rsidP="009411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64858">
              <w:rPr>
                <w:rFonts w:ascii="Times New Roman" w:hAnsi="Times New Roman"/>
                <w:sz w:val="28"/>
                <w:szCs w:val="28"/>
              </w:rPr>
              <w:t xml:space="preserve">МБОУ СОШ №8 пос. </w:t>
            </w:r>
            <w:proofErr w:type="spellStart"/>
            <w:r w:rsidRPr="00B64858">
              <w:rPr>
                <w:rFonts w:ascii="Times New Roman" w:hAnsi="Times New Roman"/>
                <w:sz w:val="28"/>
                <w:szCs w:val="28"/>
              </w:rPr>
              <w:t>Бейсуг</w:t>
            </w:r>
            <w:proofErr w:type="spellEnd"/>
          </w:p>
        </w:tc>
        <w:tc>
          <w:tcPr>
            <w:tcW w:w="2410" w:type="dxa"/>
          </w:tcPr>
          <w:p w:rsidR="00941140" w:rsidRPr="00B64858" w:rsidRDefault="00941140" w:rsidP="009411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85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941140" w:rsidRPr="00B64858" w:rsidTr="00C36639">
        <w:trPr>
          <w:trHeight w:val="279"/>
        </w:trPr>
        <w:tc>
          <w:tcPr>
            <w:tcW w:w="789" w:type="dxa"/>
          </w:tcPr>
          <w:p w:rsidR="00941140" w:rsidRPr="00B64858" w:rsidRDefault="00941140" w:rsidP="00941140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941140" w:rsidRPr="00B64858" w:rsidRDefault="00941140" w:rsidP="009411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64858">
              <w:rPr>
                <w:rFonts w:ascii="Times New Roman" w:hAnsi="Times New Roman"/>
                <w:sz w:val="28"/>
                <w:szCs w:val="28"/>
              </w:rPr>
              <w:t>МБОУ СОШ №9</w:t>
            </w:r>
          </w:p>
        </w:tc>
        <w:tc>
          <w:tcPr>
            <w:tcW w:w="2410" w:type="dxa"/>
          </w:tcPr>
          <w:p w:rsidR="00941140" w:rsidRPr="00B64858" w:rsidRDefault="00941140" w:rsidP="009411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85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41140" w:rsidRPr="00B64858" w:rsidTr="00C36639">
        <w:trPr>
          <w:trHeight w:val="260"/>
        </w:trPr>
        <w:tc>
          <w:tcPr>
            <w:tcW w:w="789" w:type="dxa"/>
          </w:tcPr>
          <w:p w:rsidR="00941140" w:rsidRPr="00B64858" w:rsidRDefault="00941140" w:rsidP="00941140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941140" w:rsidRPr="00B64858" w:rsidRDefault="00941140" w:rsidP="009411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64858">
              <w:rPr>
                <w:rFonts w:ascii="Times New Roman" w:hAnsi="Times New Roman"/>
                <w:sz w:val="28"/>
                <w:szCs w:val="28"/>
              </w:rPr>
              <w:t>МБОУ СОШ №17 ст. Выселки</w:t>
            </w:r>
          </w:p>
        </w:tc>
        <w:tc>
          <w:tcPr>
            <w:tcW w:w="2410" w:type="dxa"/>
          </w:tcPr>
          <w:p w:rsidR="00941140" w:rsidRPr="00B64858" w:rsidRDefault="00941140" w:rsidP="009411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858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941140" w:rsidRPr="00B64858" w:rsidTr="00C36639">
        <w:trPr>
          <w:trHeight w:val="260"/>
        </w:trPr>
        <w:tc>
          <w:tcPr>
            <w:tcW w:w="789" w:type="dxa"/>
          </w:tcPr>
          <w:p w:rsidR="00941140" w:rsidRPr="00B64858" w:rsidRDefault="00941140" w:rsidP="00941140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941140" w:rsidRPr="00B64858" w:rsidRDefault="00941140" w:rsidP="009411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64858">
              <w:rPr>
                <w:rFonts w:ascii="Times New Roman" w:hAnsi="Times New Roman"/>
                <w:sz w:val="28"/>
                <w:szCs w:val="28"/>
              </w:rPr>
              <w:t>МБОУ СОШ №18 ст. Новомалороссийской</w:t>
            </w:r>
          </w:p>
        </w:tc>
        <w:tc>
          <w:tcPr>
            <w:tcW w:w="2410" w:type="dxa"/>
          </w:tcPr>
          <w:p w:rsidR="00941140" w:rsidRPr="00B64858" w:rsidRDefault="00941140" w:rsidP="009411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858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941140" w:rsidRPr="00B64858" w:rsidTr="00C36639">
        <w:trPr>
          <w:trHeight w:val="279"/>
        </w:trPr>
        <w:tc>
          <w:tcPr>
            <w:tcW w:w="789" w:type="dxa"/>
          </w:tcPr>
          <w:p w:rsidR="00941140" w:rsidRPr="00B64858" w:rsidRDefault="00941140" w:rsidP="00941140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941140" w:rsidRPr="00B64858" w:rsidRDefault="00941140" w:rsidP="009411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64858">
              <w:rPr>
                <w:rFonts w:ascii="Times New Roman" w:hAnsi="Times New Roman"/>
                <w:sz w:val="28"/>
                <w:szCs w:val="28"/>
              </w:rPr>
              <w:t xml:space="preserve">МБОУ СОШ №19 ст. </w:t>
            </w:r>
            <w:proofErr w:type="spellStart"/>
            <w:r w:rsidRPr="00B64858">
              <w:rPr>
                <w:rFonts w:ascii="Times New Roman" w:hAnsi="Times New Roman"/>
                <w:sz w:val="28"/>
                <w:szCs w:val="28"/>
              </w:rPr>
              <w:t>Александроневской</w:t>
            </w:r>
            <w:proofErr w:type="spellEnd"/>
          </w:p>
        </w:tc>
        <w:tc>
          <w:tcPr>
            <w:tcW w:w="2410" w:type="dxa"/>
          </w:tcPr>
          <w:p w:rsidR="00941140" w:rsidRPr="00B64858" w:rsidRDefault="00941140" w:rsidP="009411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85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41140" w:rsidRPr="00B64858" w:rsidTr="00C36639">
        <w:trPr>
          <w:trHeight w:val="279"/>
        </w:trPr>
        <w:tc>
          <w:tcPr>
            <w:tcW w:w="789" w:type="dxa"/>
          </w:tcPr>
          <w:p w:rsidR="00941140" w:rsidRPr="00B64858" w:rsidRDefault="00941140" w:rsidP="00941140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941140" w:rsidRPr="00B64858" w:rsidRDefault="00941140" w:rsidP="009411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64858">
              <w:rPr>
                <w:rFonts w:ascii="Times New Roman" w:hAnsi="Times New Roman"/>
                <w:sz w:val="28"/>
                <w:szCs w:val="28"/>
              </w:rPr>
              <w:t>МБОУ СОШ №25 ст. Новомалороссийской</w:t>
            </w:r>
          </w:p>
        </w:tc>
        <w:tc>
          <w:tcPr>
            <w:tcW w:w="2410" w:type="dxa"/>
          </w:tcPr>
          <w:p w:rsidR="00941140" w:rsidRPr="00B64858" w:rsidRDefault="00941140" w:rsidP="009411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85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A6689D" w:rsidRDefault="00941140" w:rsidP="00941140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02" w:lineRule="exact"/>
        <w:ind w:left="720" w:right="1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40">
        <w:rPr>
          <w:rFonts w:ascii="Times New Roman" w:hAnsi="Times New Roman" w:cs="Times New Roman"/>
          <w:b/>
          <w:sz w:val="28"/>
          <w:szCs w:val="28"/>
        </w:rPr>
        <w:t>Результаты ОГЭ</w:t>
      </w:r>
    </w:p>
    <w:tbl>
      <w:tblPr>
        <w:tblStyle w:val="a8"/>
        <w:tblW w:w="0" w:type="auto"/>
        <w:tblInd w:w="720" w:type="dxa"/>
        <w:tblLook w:val="04A0"/>
      </w:tblPr>
      <w:tblGrid>
        <w:gridCol w:w="2965"/>
        <w:gridCol w:w="2943"/>
        <w:gridCol w:w="2943"/>
      </w:tblGrid>
      <w:tr w:rsidR="00941140" w:rsidTr="00941140">
        <w:tc>
          <w:tcPr>
            <w:tcW w:w="3190" w:type="dxa"/>
          </w:tcPr>
          <w:p w:rsidR="00941140" w:rsidRDefault="00941140" w:rsidP="00941140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line="302" w:lineRule="exact"/>
              <w:ind w:right="106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41140" w:rsidRDefault="00941140" w:rsidP="00941140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line="302" w:lineRule="exact"/>
              <w:ind w:righ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ОГЭ-2016</w:t>
            </w:r>
          </w:p>
        </w:tc>
        <w:tc>
          <w:tcPr>
            <w:tcW w:w="3191" w:type="dxa"/>
          </w:tcPr>
          <w:p w:rsidR="00941140" w:rsidRDefault="00941140" w:rsidP="00941140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line="302" w:lineRule="exact"/>
              <w:ind w:righ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ОГЭ-2017</w:t>
            </w:r>
          </w:p>
        </w:tc>
      </w:tr>
      <w:tr w:rsidR="00941140" w:rsidTr="00941140">
        <w:tc>
          <w:tcPr>
            <w:tcW w:w="3190" w:type="dxa"/>
          </w:tcPr>
          <w:p w:rsidR="00941140" w:rsidRDefault="00941140" w:rsidP="00941140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line="302" w:lineRule="exact"/>
              <w:ind w:righ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краю</w:t>
            </w:r>
          </w:p>
        </w:tc>
        <w:tc>
          <w:tcPr>
            <w:tcW w:w="3190" w:type="dxa"/>
          </w:tcPr>
          <w:p w:rsidR="00941140" w:rsidRDefault="00941140" w:rsidP="00941140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line="302" w:lineRule="exact"/>
              <w:ind w:right="106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41140" w:rsidRDefault="00B95A2E" w:rsidP="00941140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line="302" w:lineRule="exact"/>
              <w:ind w:righ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941140" w:rsidTr="00941140">
        <w:tc>
          <w:tcPr>
            <w:tcW w:w="3190" w:type="dxa"/>
          </w:tcPr>
          <w:p w:rsidR="00941140" w:rsidRDefault="00941140" w:rsidP="00941140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line="302" w:lineRule="exact"/>
              <w:ind w:righ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району</w:t>
            </w:r>
          </w:p>
        </w:tc>
        <w:tc>
          <w:tcPr>
            <w:tcW w:w="3190" w:type="dxa"/>
          </w:tcPr>
          <w:p w:rsidR="00941140" w:rsidRDefault="00941140" w:rsidP="00941140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line="302" w:lineRule="exact"/>
              <w:ind w:righ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3191" w:type="dxa"/>
          </w:tcPr>
          <w:p w:rsidR="00941140" w:rsidRDefault="00941140" w:rsidP="00941140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line="302" w:lineRule="exact"/>
              <w:ind w:righ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</w:tr>
    </w:tbl>
    <w:p w:rsidR="00941140" w:rsidRPr="00941140" w:rsidRDefault="00941140" w:rsidP="00941140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02" w:lineRule="exact"/>
        <w:ind w:left="720" w:right="106"/>
        <w:jc w:val="center"/>
        <w:rPr>
          <w:rFonts w:ascii="Times New Roman" w:hAnsi="Times New Roman" w:cs="Times New Roman"/>
          <w:sz w:val="28"/>
          <w:szCs w:val="28"/>
        </w:rPr>
      </w:pPr>
    </w:p>
    <w:p w:rsidR="001D5386" w:rsidRPr="00A6689D" w:rsidRDefault="001D5386" w:rsidP="00A6689D">
      <w:pPr>
        <w:pStyle w:val="ae"/>
        <w:ind w:left="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A6689D">
        <w:rPr>
          <w:rFonts w:ascii="Times New Roman" w:eastAsia="MS Mincho" w:hAnsi="Times New Roman" w:cs="Times New Roman"/>
          <w:b/>
          <w:sz w:val="28"/>
          <w:szCs w:val="28"/>
        </w:rPr>
        <w:t>Рекомендации учителям:</w:t>
      </w:r>
    </w:p>
    <w:p w:rsidR="001D5386" w:rsidRPr="00A6689D" w:rsidRDefault="001D5386" w:rsidP="00A6689D">
      <w:pPr>
        <w:pStyle w:val="ae"/>
        <w:ind w:left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689D">
        <w:rPr>
          <w:rFonts w:ascii="Times New Roman" w:eastAsia="MS Mincho" w:hAnsi="Times New Roman" w:cs="Times New Roman"/>
          <w:sz w:val="28"/>
          <w:szCs w:val="28"/>
        </w:rPr>
        <w:t xml:space="preserve">- активизировать работу по дифференцированной подготовке </w:t>
      </w:r>
      <w:proofErr w:type="gramStart"/>
      <w:r w:rsidRPr="00A6689D">
        <w:rPr>
          <w:rFonts w:ascii="Times New Roman" w:eastAsia="MS Mincho" w:hAnsi="Times New Roman" w:cs="Times New Roman"/>
          <w:sz w:val="28"/>
          <w:szCs w:val="28"/>
        </w:rPr>
        <w:t>обучающихся</w:t>
      </w:r>
      <w:proofErr w:type="gramEnd"/>
      <w:r w:rsidRPr="00A6689D">
        <w:rPr>
          <w:rFonts w:ascii="Times New Roman" w:eastAsia="MS Mincho" w:hAnsi="Times New Roman" w:cs="Times New Roman"/>
          <w:sz w:val="28"/>
          <w:szCs w:val="28"/>
        </w:rPr>
        <w:t xml:space="preserve"> по информатике и ИКТ;</w:t>
      </w:r>
    </w:p>
    <w:p w:rsidR="001D5386" w:rsidRPr="00A6689D" w:rsidRDefault="001D5386" w:rsidP="00A6689D">
      <w:pPr>
        <w:pStyle w:val="ae"/>
        <w:ind w:left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689D">
        <w:rPr>
          <w:rFonts w:ascii="Times New Roman" w:eastAsia="MS Mincho" w:hAnsi="Times New Roman" w:cs="Times New Roman"/>
          <w:sz w:val="28"/>
          <w:szCs w:val="28"/>
        </w:rPr>
        <w:t xml:space="preserve">- индивидуально отрабатывать темы, вызывающие наибольшее затруднение у </w:t>
      </w:r>
      <w:proofErr w:type="gramStart"/>
      <w:r w:rsidR="004D008F" w:rsidRPr="00A6689D">
        <w:rPr>
          <w:rFonts w:ascii="Times New Roman" w:eastAsia="MS Mincho" w:hAnsi="Times New Roman" w:cs="Times New Roman"/>
          <w:sz w:val="28"/>
          <w:szCs w:val="28"/>
        </w:rPr>
        <w:t>об</w:t>
      </w:r>
      <w:r w:rsidRPr="00A6689D">
        <w:rPr>
          <w:rFonts w:ascii="Times New Roman" w:eastAsia="MS Mincho" w:hAnsi="Times New Roman" w:cs="Times New Roman"/>
          <w:sz w:val="28"/>
          <w:szCs w:val="28"/>
        </w:rPr>
        <w:t>уча</w:t>
      </w:r>
      <w:r w:rsidR="004D008F" w:rsidRPr="00A6689D">
        <w:rPr>
          <w:rFonts w:ascii="Times New Roman" w:eastAsia="MS Mincho" w:hAnsi="Times New Roman" w:cs="Times New Roman"/>
          <w:sz w:val="28"/>
          <w:szCs w:val="28"/>
        </w:rPr>
        <w:t>ю</w:t>
      </w:r>
      <w:r w:rsidRPr="00A6689D">
        <w:rPr>
          <w:rFonts w:ascii="Times New Roman" w:eastAsia="MS Mincho" w:hAnsi="Times New Roman" w:cs="Times New Roman"/>
          <w:sz w:val="28"/>
          <w:szCs w:val="28"/>
        </w:rPr>
        <w:t>щихся</w:t>
      </w:r>
      <w:proofErr w:type="gramEnd"/>
      <w:r w:rsidRPr="00A6689D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1D5386" w:rsidRPr="00A6689D" w:rsidRDefault="001D5386" w:rsidP="00A6689D">
      <w:pPr>
        <w:pStyle w:val="ae"/>
        <w:ind w:left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689D">
        <w:rPr>
          <w:rFonts w:ascii="Times New Roman" w:eastAsia="MS Mincho" w:hAnsi="Times New Roman" w:cs="Times New Roman"/>
          <w:sz w:val="28"/>
          <w:szCs w:val="28"/>
        </w:rPr>
        <w:t xml:space="preserve"> - постоянно проводить работу по увеличению точности вычисления арифметических операций;</w:t>
      </w:r>
    </w:p>
    <w:p w:rsidR="001D5386" w:rsidRPr="00A6689D" w:rsidRDefault="001D5386" w:rsidP="00A6689D">
      <w:pPr>
        <w:pStyle w:val="ae"/>
        <w:ind w:left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689D">
        <w:rPr>
          <w:rFonts w:ascii="Times New Roman" w:eastAsia="MS Mincho" w:hAnsi="Times New Roman" w:cs="Times New Roman"/>
          <w:sz w:val="28"/>
          <w:szCs w:val="28"/>
        </w:rPr>
        <w:t xml:space="preserve"> - ориентировать учеников на внимательное, вдумчивое прочтение заданий и их предварительный анализ;</w:t>
      </w:r>
    </w:p>
    <w:p w:rsidR="001D5386" w:rsidRPr="00A6689D" w:rsidRDefault="001D5386" w:rsidP="00A6689D">
      <w:pPr>
        <w:pStyle w:val="ae"/>
        <w:ind w:left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689D">
        <w:rPr>
          <w:rFonts w:ascii="Times New Roman" w:eastAsia="MS Mincho" w:hAnsi="Times New Roman" w:cs="Times New Roman"/>
          <w:sz w:val="28"/>
          <w:szCs w:val="28"/>
        </w:rPr>
        <w:t>- отработать темы, в которых ученики более всего сделали ошибки, либо не решили совсем;</w:t>
      </w:r>
    </w:p>
    <w:p w:rsidR="001D5386" w:rsidRPr="00A6689D" w:rsidRDefault="001D5386" w:rsidP="00A6689D">
      <w:pPr>
        <w:pStyle w:val="ae"/>
        <w:ind w:left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689D">
        <w:rPr>
          <w:rFonts w:ascii="Times New Roman" w:eastAsia="MS Mincho" w:hAnsi="Times New Roman" w:cs="Times New Roman"/>
          <w:sz w:val="28"/>
          <w:szCs w:val="28"/>
        </w:rPr>
        <w:lastRenderedPageBreak/>
        <w:t>- интенсивно отработать темы, которые обеспечивают наибольшее количество баллов;</w:t>
      </w:r>
    </w:p>
    <w:p w:rsidR="001D5386" w:rsidRPr="00A6689D" w:rsidRDefault="001D5386" w:rsidP="00A6689D">
      <w:pPr>
        <w:pStyle w:val="ae"/>
        <w:ind w:left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689D">
        <w:rPr>
          <w:rFonts w:ascii="Times New Roman" w:eastAsia="MS Mincho" w:hAnsi="Times New Roman" w:cs="Times New Roman"/>
          <w:sz w:val="28"/>
          <w:szCs w:val="28"/>
        </w:rPr>
        <w:t xml:space="preserve">- отработать задания 19 (формулы в </w:t>
      </w:r>
      <w:r w:rsidRPr="00A6689D">
        <w:rPr>
          <w:rFonts w:ascii="Times New Roman" w:eastAsia="MS Mincho" w:hAnsi="Times New Roman" w:cs="Times New Roman"/>
          <w:sz w:val="28"/>
          <w:szCs w:val="28"/>
          <w:lang w:val="en-US"/>
        </w:rPr>
        <w:t>Ex</w:t>
      </w:r>
      <w:proofErr w:type="gramStart"/>
      <w:r w:rsidRPr="00A6689D">
        <w:rPr>
          <w:rFonts w:ascii="Times New Roman" w:eastAsia="MS Mincho" w:hAnsi="Times New Roman" w:cs="Times New Roman"/>
          <w:sz w:val="28"/>
          <w:szCs w:val="28"/>
        </w:rPr>
        <w:t>с</w:t>
      </w:r>
      <w:proofErr w:type="gramEnd"/>
      <w:r w:rsidRPr="00A6689D">
        <w:rPr>
          <w:rFonts w:ascii="Times New Roman" w:eastAsia="MS Mincho" w:hAnsi="Times New Roman" w:cs="Times New Roman"/>
          <w:sz w:val="28"/>
          <w:szCs w:val="28"/>
          <w:lang w:val="en-US"/>
        </w:rPr>
        <w:t>el</w:t>
      </w:r>
      <w:r w:rsidRPr="00A6689D">
        <w:rPr>
          <w:rFonts w:ascii="Times New Roman" w:eastAsia="MS Mincho" w:hAnsi="Times New Roman" w:cs="Times New Roman"/>
          <w:sz w:val="28"/>
          <w:szCs w:val="28"/>
        </w:rPr>
        <w:t>);</w:t>
      </w:r>
    </w:p>
    <w:p w:rsidR="001D5386" w:rsidRPr="00A6689D" w:rsidRDefault="001D5386" w:rsidP="00A6689D">
      <w:pPr>
        <w:pStyle w:val="ae"/>
        <w:ind w:left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689D">
        <w:rPr>
          <w:rFonts w:ascii="Times New Roman" w:eastAsia="MS Mincho" w:hAnsi="Times New Roman" w:cs="Times New Roman"/>
          <w:sz w:val="28"/>
          <w:szCs w:val="28"/>
        </w:rPr>
        <w:t>- отработать задания 22 на программирование;</w:t>
      </w:r>
    </w:p>
    <w:p w:rsidR="001D5386" w:rsidRPr="00A6689D" w:rsidRDefault="001D5386" w:rsidP="00A6689D">
      <w:pPr>
        <w:pStyle w:val="ae"/>
        <w:ind w:left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689D">
        <w:rPr>
          <w:rFonts w:ascii="Times New Roman" w:eastAsia="MS Mincho" w:hAnsi="Times New Roman" w:cs="Times New Roman"/>
          <w:sz w:val="28"/>
          <w:szCs w:val="28"/>
        </w:rPr>
        <w:t>- психологически готовить обучающихся к сдаче экзаменов;</w:t>
      </w:r>
    </w:p>
    <w:p w:rsidR="001D5386" w:rsidRPr="00A6689D" w:rsidRDefault="001D5386" w:rsidP="00A6689D">
      <w:pPr>
        <w:pStyle w:val="ae"/>
        <w:ind w:left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689D">
        <w:rPr>
          <w:rFonts w:ascii="Times New Roman" w:eastAsia="MS Mincho" w:hAnsi="Times New Roman" w:cs="Times New Roman"/>
          <w:sz w:val="28"/>
          <w:szCs w:val="28"/>
        </w:rPr>
        <w:t xml:space="preserve">- ежегодно проводить </w:t>
      </w:r>
      <w:proofErr w:type="gramStart"/>
      <w:r w:rsidRPr="00A6689D">
        <w:rPr>
          <w:rFonts w:ascii="Times New Roman" w:eastAsia="MS Mincho" w:hAnsi="Times New Roman" w:cs="Times New Roman"/>
          <w:sz w:val="28"/>
          <w:szCs w:val="28"/>
        </w:rPr>
        <w:t>школьную</w:t>
      </w:r>
      <w:proofErr w:type="gramEnd"/>
      <w:r w:rsidRPr="00A6689D">
        <w:rPr>
          <w:rFonts w:ascii="Times New Roman" w:eastAsia="MS Mincho" w:hAnsi="Times New Roman" w:cs="Times New Roman"/>
          <w:sz w:val="28"/>
          <w:szCs w:val="28"/>
        </w:rPr>
        <w:t xml:space="preserve"> КДР для обучающихся 9-х классов, выбравших экзамен, для промежуточного контроля.</w:t>
      </w:r>
    </w:p>
    <w:p w:rsidR="001D5386" w:rsidRPr="00A6689D" w:rsidRDefault="001D5386" w:rsidP="00A6689D">
      <w:pPr>
        <w:pStyle w:val="ae"/>
        <w:ind w:left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689D">
        <w:rPr>
          <w:rFonts w:ascii="Times New Roman" w:eastAsia="MS Mincho" w:hAnsi="Times New Roman" w:cs="Times New Roman"/>
          <w:sz w:val="28"/>
          <w:szCs w:val="28"/>
        </w:rPr>
        <w:t>Проблемные направления:</w:t>
      </w:r>
    </w:p>
    <w:p w:rsidR="001D5386" w:rsidRPr="00A6689D" w:rsidRDefault="001D5386" w:rsidP="00A6689D">
      <w:pPr>
        <w:pStyle w:val="ae"/>
        <w:ind w:left="0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689D">
        <w:rPr>
          <w:rFonts w:ascii="Times New Roman" w:eastAsia="MS Mincho" w:hAnsi="Times New Roman" w:cs="Times New Roman"/>
          <w:sz w:val="28"/>
          <w:szCs w:val="28"/>
        </w:rPr>
        <w:t xml:space="preserve">- работа со </w:t>
      </w:r>
      <w:proofErr w:type="gramStart"/>
      <w:r w:rsidRPr="00A6689D">
        <w:rPr>
          <w:rFonts w:ascii="Times New Roman" w:eastAsia="MS Mincho" w:hAnsi="Times New Roman" w:cs="Times New Roman"/>
          <w:sz w:val="28"/>
          <w:szCs w:val="28"/>
        </w:rPr>
        <w:t>слабоуспевающими</w:t>
      </w:r>
      <w:proofErr w:type="gramEnd"/>
      <w:r w:rsidRPr="00A6689D">
        <w:rPr>
          <w:rFonts w:ascii="Times New Roman" w:eastAsia="MS Mincho" w:hAnsi="Times New Roman" w:cs="Times New Roman"/>
          <w:sz w:val="28"/>
          <w:szCs w:val="28"/>
        </w:rPr>
        <w:t>: обоснованный выбор предметов, улучшение качества подготовки по информатике, индивидуализация обучения;</w:t>
      </w:r>
    </w:p>
    <w:p w:rsidR="001D5386" w:rsidRPr="00A6689D" w:rsidRDefault="001D5386" w:rsidP="00A6689D">
      <w:pPr>
        <w:pStyle w:val="ae"/>
        <w:ind w:left="0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689D">
        <w:rPr>
          <w:rFonts w:ascii="Times New Roman" w:eastAsia="MS Mincho" w:hAnsi="Times New Roman" w:cs="Times New Roman"/>
          <w:sz w:val="28"/>
          <w:szCs w:val="28"/>
        </w:rPr>
        <w:t>- психологическая подготовка выпускников к итоговой аттестации (умение сконцентрироваться, оптимально распределить время на экзамене)</w:t>
      </w:r>
    </w:p>
    <w:p w:rsidR="001D5386" w:rsidRPr="00A6689D" w:rsidRDefault="003D4DB8" w:rsidP="00A6689D">
      <w:pPr>
        <w:pStyle w:val="ae"/>
        <w:ind w:left="0" w:firstLine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A6689D">
        <w:rPr>
          <w:rFonts w:ascii="Times New Roman" w:eastAsia="MS Mincho" w:hAnsi="Times New Roman" w:cs="Times New Roman"/>
          <w:b/>
          <w:sz w:val="28"/>
          <w:szCs w:val="28"/>
        </w:rPr>
        <w:t>Цели и з</w:t>
      </w:r>
      <w:r w:rsidR="001D5386" w:rsidRPr="00A6689D">
        <w:rPr>
          <w:rFonts w:ascii="Times New Roman" w:eastAsia="MS Mincho" w:hAnsi="Times New Roman" w:cs="Times New Roman"/>
          <w:b/>
          <w:sz w:val="28"/>
          <w:szCs w:val="28"/>
        </w:rPr>
        <w:t>адачи на 201</w:t>
      </w:r>
      <w:r w:rsidR="00A6689D" w:rsidRPr="00A6689D">
        <w:rPr>
          <w:rFonts w:ascii="Times New Roman" w:eastAsia="MS Mincho" w:hAnsi="Times New Roman" w:cs="Times New Roman"/>
          <w:b/>
          <w:sz w:val="28"/>
          <w:szCs w:val="28"/>
        </w:rPr>
        <w:t>7 - 2018</w:t>
      </w:r>
      <w:r w:rsidR="001D5386" w:rsidRPr="00A6689D">
        <w:rPr>
          <w:rFonts w:ascii="Times New Roman" w:eastAsia="MS Mincho" w:hAnsi="Times New Roman" w:cs="Times New Roman"/>
          <w:b/>
          <w:sz w:val="28"/>
          <w:szCs w:val="28"/>
        </w:rPr>
        <w:t xml:space="preserve"> учебный год:</w:t>
      </w:r>
    </w:p>
    <w:p w:rsidR="003D4DB8" w:rsidRPr="00A6689D" w:rsidRDefault="003D4DB8" w:rsidP="00A6689D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Цели:</w:t>
      </w:r>
      <w:r w:rsidRPr="00A6689D">
        <w:rPr>
          <w:rFonts w:ascii="Times New Roman" w:hAnsi="Times New Roman" w:cs="Times New Roman"/>
          <w:sz w:val="28"/>
          <w:szCs w:val="28"/>
        </w:rPr>
        <w:t xml:space="preserve"> 1. Эффективная организация работы школы по подготовке к итоговой аттестации выпускников в форме ГИА. </w:t>
      </w:r>
    </w:p>
    <w:p w:rsidR="003D4DB8" w:rsidRPr="00A6689D" w:rsidRDefault="003D4DB8" w:rsidP="00A6689D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 xml:space="preserve">2. Формирование базы данных по данному направлению </w:t>
      </w:r>
    </w:p>
    <w:p w:rsidR="003D4DB8" w:rsidRPr="00A6689D" w:rsidRDefault="003D4DB8" w:rsidP="00A6689D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 xml:space="preserve">3. Обеспечение учащихся, их родителей и учителей своевременной информацией.                                                                                       </w:t>
      </w:r>
    </w:p>
    <w:p w:rsidR="003D4DB8" w:rsidRPr="00A6689D" w:rsidRDefault="003D4DB8" w:rsidP="00A6689D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 xml:space="preserve">  </w:t>
      </w:r>
      <w:r w:rsidRPr="00A6689D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A6689D">
        <w:rPr>
          <w:rFonts w:ascii="Times New Roman" w:hAnsi="Times New Roman" w:cs="Times New Roman"/>
          <w:sz w:val="28"/>
          <w:szCs w:val="28"/>
        </w:rPr>
        <w:t xml:space="preserve">: </w:t>
      </w:r>
      <w:r w:rsidRPr="00A6689D">
        <w:rPr>
          <w:rFonts w:ascii="Times New Roman" w:hAnsi="Times New Roman" w:cs="Times New Roman"/>
          <w:sz w:val="28"/>
          <w:szCs w:val="28"/>
        </w:rPr>
        <w:sym w:font="Symbol" w:char="F0B7"/>
      </w:r>
      <w:r w:rsidRPr="00A6689D">
        <w:rPr>
          <w:rFonts w:ascii="Times New Roman" w:hAnsi="Times New Roman" w:cs="Times New Roman"/>
          <w:sz w:val="28"/>
          <w:szCs w:val="28"/>
        </w:rPr>
        <w:t xml:space="preserve"> обеспечить информационное и нормативное сопровождение ОГЭ; </w:t>
      </w:r>
      <w:r w:rsidRPr="00A6689D">
        <w:rPr>
          <w:rFonts w:ascii="Times New Roman" w:hAnsi="Times New Roman" w:cs="Times New Roman"/>
          <w:sz w:val="28"/>
          <w:szCs w:val="28"/>
        </w:rPr>
        <w:sym w:font="Symbol" w:char="F0B7"/>
      </w:r>
      <w:r w:rsidRPr="00A6689D">
        <w:rPr>
          <w:rFonts w:ascii="Times New Roman" w:hAnsi="Times New Roman" w:cs="Times New Roman"/>
          <w:sz w:val="28"/>
          <w:szCs w:val="28"/>
        </w:rPr>
        <w:t xml:space="preserve"> организовать повышение профессиональной компетентности педагогов по части ОГЭ; </w:t>
      </w:r>
    </w:p>
    <w:p w:rsidR="003D4DB8" w:rsidRPr="00A6689D" w:rsidRDefault="003D4DB8" w:rsidP="00A6689D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sym w:font="Symbol" w:char="F0B7"/>
      </w:r>
      <w:r w:rsidRPr="00A6689D">
        <w:rPr>
          <w:rFonts w:ascii="Times New Roman" w:hAnsi="Times New Roman" w:cs="Times New Roman"/>
          <w:sz w:val="28"/>
          <w:szCs w:val="28"/>
        </w:rPr>
        <w:t xml:space="preserve"> проводить системную работу по подготовке выпускников к ОГЭ; </w:t>
      </w:r>
    </w:p>
    <w:p w:rsidR="003D4DB8" w:rsidRPr="00A6689D" w:rsidRDefault="003D4DB8" w:rsidP="00A6689D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sym w:font="Symbol" w:char="F0B7"/>
      </w:r>
      <w:r w:rsidRPr="00A6689D">
        <w:rPr>
          <w:rFonts w:ascii="Times New Roman" w:hAnsi="Times New Roman" w:cs="Times New Roman"/>
          <w:sz w:val="28"/>
          <w:szCs w:val="28"/>
        </w:rPr>
        <w:t xml:space="preserve"> разработать и реализовать мониторинговые мероприятия по подготовке выпускников к ОГЭ; </w:t>
      </w:r>
    </w:p>
    <w:p w:rsidR="003D4DB8" w:rsidRPr="00A6689D" w:rsidRDefault="003D4DB8" w:rsidP="00A6689D">
      <w:pPr>
        <w:pStyle w:val="ae"/>
        <w:ind w:left="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sym w:font="Symbol" w:char="F0B7"/>
      </w:r>
      <w:r w:rsidRPr="00A6689D">
        <w:rPr>
          <w:rFonts w:ascii="Times New Roman" w:hAnsi="Times New Roman" w:cs="Times New Roman"/>
          <w:sz w:val="28"/>
          <w:szCs w:val="28"/>
        </w:rPr>
        <w:t xml:space="preserve"> обеспечить достижение запланированных результатов ОГЭ. Направления деятельности школы: - работа с нормативно-правовой базой; - работа с учениками; - работа с родителями; - работа с учителями</w:t>
      </w:r>
    </w:p>
    <w:p w:rsidR="001D5386" w:rsidRPr="00A6689D" w:rsidRDefault="001D5386" w:rsidP="00A668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5314" w:rsidRPr="00A6689D" w:rsidRDefault="00D85314" w:rsidP="00A6689D">
      <w:pPr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D85314" w:rsidRPr="00A6689D" w:rsidRDefault="00D85314" w:rsidP="00A6689D">
      <w:pPr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A6689D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УВР:_______________С.Я. </w:t>
      </w:r>
      <w:proofErr w:type="spellStart"/>
      <w:r w:rsidRPr="00A6689D">
        <w:rPr>
          <w:rFonts w:ascii="Times New Roman" w:hAnsi="Times New Roman" w:cs="Times New Roman"/>
          <w:sz w:val="28"/>
          <w:szCs w:val="28"/>
        </w:rPr>
        <w:t>Войтова</w:t>
      </w:r>
      <w:proofErr w:type="spellEnd"/>
    </w:p>
    <w:p w:rsidR="00D85314" w:rsidRPr="00A6689D" w:rsidRDefault="00D85314" w:rsidP="00A6689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D85314" w:rsidRPr="00A6689D" w:rsidRDefault="00D85314" w:rsidP="00A6689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89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:rsidR="00D85314" w:rsidRPr="00A6689D" w:rsidRDefault="00D85314" w:rsidP="00A6689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A6689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 xml:space="preserve">                 </w:t>
      </w:r>
    </w:p>
    <w:p w:rsidR="00D85314" w:rsidRPr="00A6689D" w:rsidRDefault="00D85314" w:rsidP="00A6689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D85314" w:rsidRPr="00A6689D" w:rsidRDefault="00D85314" w:rsidP="00A6689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89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:rsidR="00D85314" w:rsidRPr="00A6689D" w:rsidRDefault="00D85314" w:rsidP="00A6689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85314" w:rsidRPr="00A6689D" w:rsidRDefault="00D85314" w:rsidP="00A6689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85314" w:rsidRPr="00A6689D" w:rsidRDefault="00D85314" w:rsidP="00A6689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85314" w:rsidRPr="00A6689D" w:rsidRDefault="00D85314" w:rsidP="00A6689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85314" w:rsidRPr="00A6689D" w:rsidRDefault="00D85314" w:rsidP="00A6689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85314" w:rsidRPr="00A6689D" w:rsidRDefault="00D85314" w:rsidP="00A66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FDB" w:rsidRPr="00A6689D" w:rsidRDefault="00616FDB" w:rsidP="00A668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6FDB" w:rsidRPr="00A6689D" w:rsidSect="00616FD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045" w:rsidRDefault="00032045" w:rsidP="00D15D1D">
      <w:pPr>
        <w:spacing w:after="0" w:line="240" w:lineRule="auto"/>
      </w:pPr>
      <w:r>
        <w:separator/>
      </w:r>
    </w:p>
  </w:endnote>
  <w:endnote w:type="continuationSeparator" w:id="0">
    <w:p w:rsidR="00032045" w:rsidRDefault="00032045" w:rsidP="00D1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639" w:rsidRDefault="00D71D51">
    <w:pPr>
      <w:pStyle w:val="ab"/>
      <w:jc w:val="center"/>
    </w:pPr>
    <w:fldSimple w:instr=" PAGE   \* MERGEFORMAT ">
      <w:r w:rsidR="00B95A2E">
        <w:rPr>
          <w:noProof/>
        </w:rPr>
        <w:t>28</w:t>
      </w:r>
    </w:fldSimple>
  </w:p>
  <w:p w:rsidR="00C36639" w:rsidRDefault="00C3663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045" w:rsidRDefault="00032045" w:rsidP="00D15D1D">
      <w:pPr>
        <w:spacing w:after="0" w:line="240" w:lineRule="auto"/>
      </w:pPr>
      <w:r>
        <w:separator/>
      </w:r>
    </w:p>
  </w:footnote>
  <w:footnote w:type="continuationSeparator" w:id="0">
    <w:p w:rsidR="00032045" w:rsidRDefault="00032045" w:rsidP="00D15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639" w:rsidRPr="00BB1DC3" w:rsidRDefault="00C36639" w:rsidP="00DE7D7B">
    <w:pPr>
      <w:pStyle w:val="a9"/>
      <w:jc w:val="center"/>
    </w:pPr>
    <w:r>
      <w:t>Муниципальное образование</w:t>
    </w:r>
    <w:r w:rsidRPr="00BB1DC3">
      <w:t xml:space="preserve"> </w:t>
    </w:r>
    <w:proofErr w:type="spellStart"/>
    <w:r w:rsidRPr="00BB1DC3">
      <w:t>Выселковский</w:t>
    </w:r>
    <w:proofErr w:type="spellEnd"/>
    <w:r w:rsidRPr="00BB1DC3">
      <w:t xml:space="preserve"> район</w:t>
    </w:r>
    <w:r>
      <w:t xml:space="preserve"> Краснодарского края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E4173D6"/>
    <w:multiLevelType w:val="hybridMultilevel"/>
    <w:tmpl w:val="03820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AB66F6"/>
    <w:multiLevelType w:val="hybridMultilevel"/>
    <w:tmpl w:val="3506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653F"/>
    <w:multiLevelType w:val="hybridMultilevel"/>
    <w:tmpl w:val="CE6E03DE"/>
    <w:lvl w:ilvl="0" w:tplc="38B86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AB6C24"/>
    <w:multiLevelType w:val="hybridMultilevel"/>
    <w:tmpl w:val="F10E543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BA06B97"/>
    <w:multiLevelType w:val="hybridMultilevel"/>
    <w:tmpl w:val="8BC0D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B720B"/>
    <w:multiLevelType w:val="hybridMultilevel"/>
    <w:tmpl w:val="DA268FB8"/>
    <w:lvl w:ilvl="0" w:tplc="EC68F2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55566B5"/>
    <w:multiLevelType w:val="hybridMultilevel"/>
    <w:tmpl w:val="08749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041CE7"/>
    <w:multiLevelType w:val="hybridMultilevel"/>
    <w:tmpl w:val="E4E84F1C"/>
    <w:lvl w:ilvl="0" w:tplc="AB4054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A955DAD"/>
    <w:multiLevelType w:val="hybridMultilevel"/>
    <w:tmpl w:val="7814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3772B"/>
    <w:multiLevelType w:val="hybridMultilevel"/>
    <w:tmpl w:val="007024AC"/>
    <w:lvl w:ilvl="0" w:tplc="D500F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3A444E"/>
    <w:multiLevelType w:val="hybridMultilevel"/>
    <w:tmpl w:val="19F6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4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314"/>
    <w:rsid w:val="00005CA5"/>
    <w:rsid w:val="00011CF6"/>
    <w:rsid w:val="00032045"/>
    <w:rsid w:val="00036DF9"/>
    <w:rsid w:val="00042D28"/>
    <w:rsid w:val="00045017"/>
    <w:rsid w:val="00061F22"/>
    <w:rsid w:val="000727C1"/>
    <w:rsid w:val="0008739D"/>
    <w:rsid w:val="000A468E"/>
    <w:rsid w:val="000A5FFF"/>
    <w:rsid w:val="000D5FAF"/>
    <w:rsid w:val="000E18E4"/>
    <w:rsid w:val="000F2B41"/>
    <w:rsid w:val="000F4812"/>
    <w:rsid w:val="00134688"/>
    <w:rsid w:val="00162F08"/>
    <w:rsid w:val="001720A6"/>
    <w:rsid w:val="001845E4"/>
    <w:rsid w:val="001C553C"/>
    <w:rsid w:val="001D5386"/>
    <w:rsid w:val="001F4AC4"/>
    <w:rsid w:val="00226726"/>
    <w:rsid w:val="0022744A"/>
    <w:rsid w:val="002628A9"/>
    <w:rsid w:val="0027358A"/>
    <w:rsid w:val="00297E79"/>
    <w:rsid w:val="002C683C"/>
    <w:rsid w:val="002C6C47"/>
    <w:rsid w:val="002F12EB"/>
    <w:rsid w:val="00340C36"/>
    <w:rsid w:val="00366E56"/>
    <w:rsid w:val="003678CB"/>
    <w:rsid w:val="003D4DB8"/>
    <w:rsid w:val="003D674B"/>
    <w:rsid w:val="003E67AB"/>
    <w:rsid w:val="003F45C3"/>
    <w:rsid w:val="004218A9"/>
    <w:rsid w:val="004A5FB7"/>
    <w:rsid w:val="004C2746"/>
    <w:rsid w:val="004D008F"/>
    <w:rsid w:val="004F1EBB"/>
    <w:rsid w:val="00547C3F"/>
    <w:rsid w:val="0056204D"/>
    <w:rsid w:val="005B175E"/>
    <w:rsid w:val="005C775C"/>
    <w:rsid w:val="005F15E3"/>
    <w:rsid w:val="00605601"/>
    <w:rsid w:val="00616FDB"/>
    <w:rsid w:val="00623D5B"/>
    <w:rsid w:val="00696A5A"/>
    <w:rsid w:val="006C479F"/>
    <w:rsid w:val="006C7E87"/>
    <w:rsid w:val="006F2C3F"/>
    <w:rsid w:val="00706A10"/>
    <w:rsid w:val="00717391"/>
    <w:rsid w:val="00724815"/>
    <w:rsid w:val="00732156"/>
    <w:rsid w:val="00743B8B"/>
    <w:rsid w:val="0074787B"/>
    <w:rsid w:val="007563DF"/>
    <w:rsid w:val="00794E21"/>
    <w:rsid w:val="007A468B"/>
    <w:rsid w:val="007B30D3"/>
    <w:rsid w:val="007C2ED9"/>
    <w:rsid w:val="00863A1E"/>
    <w:rsid w:val="0088532F"/>
    <w:rsid w:val="008C4CFF"/>
    <w:rsid w:val="008C7B79"/>
    <w:rsid w:val="008F73E5"/>
    <w:rsid w:val="0093744B"/>
    <w:rsid w:val="00941140"/>
    <w:rsid w:val="00951200"/>
    <w:rsid w:val="00971187"/>
    <w:rsid w:val="00973803"/>
    <w:rsid w:val="009C3EE6"/>
    <w:rsid w:val="00A62407"/>
    <w:rsid w:val="00A6689D"/>
    <w:rsid w:val="00A871A4"/>
    <w:rsid w:val="00A94037"/>
    <w:rsid w:val="00A95480"/>
    <w:rsid w:val="00AA0C14"/>
    <w:rsid w:val="00AB3BB1"/>
    <w:rsid w:val="00AC0CBE"/>
    <w:rsid w:val="00AC32C6"/>
    <w:rsid w:val="00AC401F"/>
    <w:rsid w:val="00B12555"/>
    <w:rsid w:val="00B52445"/>
    <w:rsid w:val="00B700C2"/>
    <w:rsid w:val="00B928D6"/>
    <w:rsid w:val="00B95A2E"/>
    <w:rsid w:val="00BB27FF"/>
    <w:rsid w:val="00BC3934"/>
    <w:rsid w:val="00BC5813"/>
    <w:rsid w:val="00C343F1"/>
    <w:rsid w:val="00C36639"/>
    <w:rsid w:val="00C53141"/>
    <w:rsid w:val="00C64ED7"/>
    <w:rsid w:val="00CA1649"/>
    <w:rsid w:val="00CC6456"/>
    <w:rsid w:val="00D07F24"/>
    <w:rsid w:val="00D15D1D"/>
    <w:rsid w:val="00D2553B"/>
    <w:rsid w:val="00D71D51"/>
    <w:rsid w:val="00D84BA6"/>
    <w:rsid w:val="00D85314"/>
    <w:rsid w:val="00DE7D7B"/>
    <w:rsid w:val="00E37E26"/>
    <w:rsid w:val="00E64564"/>
    <w:rsid w:val="00E70F55"/>
    <w:rsid w:val="00EB7010"/>
    <w:rsid w:val="00EC3327"/>
    <w:rsid w:val="00EF3956"/>
    <w:rsid w:val="00F22FBF"/>
    <w:rsid w:val="00F31BBA"/>
    <w:rsid w:val="00F632AC"/>
    <w:rsid w:val="00F65FDD"/>
    <w:rsid w:val="00FD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85314"/>
    <w:pPr>
      <w:spacing w:after="0" w:line="240" w:lineRule="auto"/>
    </w:pPr>
    <w:rPr>
      <w:rFonts w:ascii="Arial" w:eastAsia="Times New Roman" w:hAnsi="Arial" w:cs="Times New Roman"/>
      <w:kern w:val="28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85314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85314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D85314"/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6"/>
    <w:uiPriority w:val="1"/>
    <w:locked/>
    <w:rsid w:val="00D85314"/>
    <w:rPr>
      <w:rFonts w:ascii="Calibri" w:hAnsi="Calibri"/>
    </w:rPr>
  </w:style>
  <w:style w:type="paragraph" w:styleId="a6">
    <w:name w:val="No Spacing"/>
    <w:link w:val="a5"/>
    <w:uiPriority w:val="1"/>
    <w:qFormat/>
    <w:rsid w:val="00D85314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D85314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D85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D1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D15D1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1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5D1D"/>
    <w:rPr>
      <w:rFonts w:eastAsiaTheme="minorEastAsia"/>
      <w:lang w:eastAsia="ru-RU"/>
    </w:rPr>
  </w:style>
  <w:style w:type="paragraph" w:styleId="ad">
    <w:name w:val="caption"/>
    <w:basedOn w:val="a"/>
    <w:next w:val="a"/>
    <w:uiPriority w:val="35"/>
    <w:unhideWhenUsed/>
    <w:qFormat/>
    <w:rsid w:val="000D5FAF"/>
    <w:pPr>
      <w:spacing w:after="0" w:line="240" w:lineRule="auto"/>
    </w:pPr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Default">
    <w:name w:val="Default"/>
    <w:rsid w:val="000D5F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8"/>
    <w:uiPriority w:val="39"/>
    <w:rsid w:val="00756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1D538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D538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40;&#1085;&#1072;&#1083;&#1080;&#1079;%20&#1076;&#1080;&#1072;&#1075;&#1085;.%20&#1088;&#1072;&#1073;&#1086;&#1090;\&#1040;&#1085;&#1072;&#1083;&#1080;&#1079;%20&#1088;&#1072;&#1073;&#1086;&#1090;&#1099;%20&#1090;&#1100;&#1102;&#1090;&#1086;&#1088;&#1072;%20&#1087;&#1086;%20&#1092;&#1080;&#1079;&#1080;&#1082;&#1077;\&#1040;&#1085;&#1072;&#1083;&#1080;&#1079;%20&#1054;&#1043;&#1069;%202016\3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Результаты ОГЭ по физике 2017</a:t>
            </a:r>
          </a:p>
        </c:rich>
      </c:tx>
      <c:layout>
        <c:manualLayout>
          <c:xMode val="edge"/>
          <c:yMode val="edge"/>
          <c:x val="0.14625000000000021"/>
          <c:y val="3.2407407407407593E-2"/>
        </c:manualLayout>
      </c:layout>
    </c:title>
    <c:plotArea>
      <c:layout/>
      <c:barChart>
        <c:barDir val="col"/>
        <c:grouping val="percentStacked"/>
        <c:ser>
          <c:idx val="0"/>
          <c:order val="0"/>
          <c:tx>
            <c:strRef>
              <c:f>Лист1!$B$2</c:f>
              <c:strCache>
                <c:ptCount val="1"/>
                <c:pt idx="0">
                  <c:v>"2"</c:v>
                </c:pt>
              </c:strCache>
            </c:strRef>
          </c:tx>
          <c:cat>
            <c:strRef>
              <c:f>Лист1!$A$3:$A$10</c:f>
              <c:strCache>
                <c:ptCount val="8"/>
                <c:pt idx="0">
                  <c:v>сош №2</c:v>
                </c:pt>
                <c:pt idx="1">
                  <c:v>сош №17</c:v>
                </c:pt>
                <c:pt idx="2">
                  <c:v>сош №1</c:v>
                </c:pt>
                <c:pt idx="3">
                  <c:v>сош №3</c:v>
                </c:pt>
                <c:pt idx="4">
                  <c:v>сош №18</c:v>
                </c:pt>
                <c:pt idx="5">
                  <c:v>сош №11</c:v>
                </c:pt>
                <c:pt idx="6">
                  <c:v>сош №16</c:v>
                </c:pt>
                <c:pt idx="7">
                  <c:v>сош №8</c:v>
                </c:pt>
              </c:strCache>
            </c:strRef>
          </c:cat>
          <c:val>
            <c:numRef>
              <c:f>Лист1!$B$3:$B$13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"3"</c:v>
                </c:pt>
              </c:strCache>
            </c:strRef>
          </c:tx>
          <c:cat>
            <c:strRef>
              <c:f>Лист1!$A$3:$A$10</c:f>
              <c:strCache>
                <c:ptCount val="8"/>
                <c:pt idx="0">
                  <c:v>сош №2</c:v>
                </c:pt>
                <c:pt idx="1">
                  <c:v>сош №17</c:v>
                </c:pt>
                <c:pt idx="2">
                  <c:v>сош №1</c:v>
                </c:pt>
                <c:pt idx="3">
                  <c:v>сош №3</c:v>
                </c:pt>
                <c:pt idx="4">
                  <c:v>сош №18</c:v>
                </c:pt>
                <c:pt idx="5">
                  <c:v>сош №11</c:v>
                </c:pt>
                <c:pt idx="6">
                  <c:v>сош №16</c:v>
                </c:pt>
                <c:pt idx="7">
                  <c:v>сош №8</c:v>
                </c:pt>
              </c:strCache>
            </c:strRef>
          </c:cat>
          <c:val>
            <c:numRef>
              <c:f>Лист1!$C$3:$C$10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38</c:v>
                </c:pt>
                <c:pt idx="4">
                  <c:v>30</c:v>
                </c:pt>
                <c:pt idx="5">
                  <c:v>22</c:v>
                </c:pt>
                <c:pt idx="6">
                  <c:v>50</c:v>
                </c:pt>
                <c:pt idx="7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"4"</c:v>
                </c:pt>
              </c:strCache>
            </c:strRef>
          </c:tx>
          <c:cat>
            <c:strRef>
              <c:f>Лист1!$A$3:$A$10</c:f>
              <c:strCache>
                <c:ptCount val="8"/>
                <c:pt idx="0">
                  <c:v>сош №2</c:v>
                </c:pt>
                <c:pt idx="1">
                  <c:v>сош №17</c:v>
                </c:pt>
                <c:pt idx="2">
                  <c:v>сош №1</c:v>
                </c:pt>
                <c:pt idx="3">
                  <c:v>сош №3</c:v>
                </c:pt>
                <c:pt idx="4">
                  <c:v>сош №18</c:v>
                </c:pt>
                <c:pt idx="5">
                  <c:v>сош №11</c:v>
                </c:pt>
                <c:pt idx="6">
                  <c:v>сош №16</c:v>
                </c:pt>
                <c:pt idx="7">
                  <c:v>сош №8</c:v>
                </c:pt>
              </c:strCache>
            </c:strRef>
          </c:cat>
          <c:val>
            <c:numRef>
              <c:f>Лист1!$D$3:$D$10</c:f>
              <c:numCache>
                <c:formatCode>General</c:formatCode>
                <c:ptCount val="8"/>
                <c:pt idx="0">
                  <c:v>0</c:v>
                </c:pt>
                <c:pt idx="1">
                  <c:v>67</c:v>
                </c:pt>
                <c:pt idx="2">
                  <c:v>100</c:v>
                </c:pt>
                <c:pt idx="3">
                  <c:v>50</c:v>
                </c:pt>
                <c:pt idx="4">
                  <c:v>60</c:v>
                </c:pt>
                <c:pt idx="5">
                  <c:v>67</c:v>
                </c:pt>
                <c:pt idx="6">
                  <c:v>50</c:v>
                </c:pt>
                <c:pt idx="7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"5"</c:v>
                </c:pt>
              </c:strCache>
            </c:strRef>
          </c:tx>
          <c:cat>
            <c:strRef>
              <c:f>Лист1!$A$3:$A$10</c:f>
              <c:strCache>
                <c:ptCount val="8"/>
                <c:pt idx="0">
                  <c:v>сош №2</c:v>
                </c:pt>
                <c:pt idx="1">
                  <c:v>сош №17</c:v>
                </c:pt>
                <c:pt idx="2">
                  <c:v>сош №1</c:v>
                </c:pt>
                <c:pt idx="3">
                  <c:v>сош №3</c:v>
                </c:pt>
                <c:pt idx="4">
                  <c:v>сош №18</c:v>
                </c:pt>
                <c:pt idx="5">
                  <c:v>сош №11</c:v>
                </c:pt>
                <c:pt idx="6">
                  <c:v>сош №16</c:v>
                </c:pt>
                <c:pt idx="7">
                  <c:v>сош №8</c:v>
                </c:pt>
              </c:strCache>
            </c:strRef>
          </c:cat>
          <c:val>
            <c:numRef>
              <c:f>Лист1!$E$3:$E$10</c:f>
              <c:numCache>
                <c:formatCode>General</c:formatCode>
                <c:ptCount val="8"/>
                <c:pt idx="0">
                  <c:v>100</c:v>
                </c:pt>
                <c:pt idx="1">
                  <c:v>33</c:v>
                </c:pt>
                <c:pt idx="2">
                  <c:v>0</c:v>
                </c:pt>
                <c:pt idx="3">
                  <c:v>13</c:v>
                </c:pt>
                <c:pt idx="4">
                  <c:v>10</c:v>
                </c:pt>
                <c:pt idx="5">
                  <c:v>11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4"/>
          <c:order val="4"/>
          <c:cat>
            <c:strRef>
              <c:f>Лист1!$A$3:$A$10</c:f>
              <c:strCache>
                <c:ptCount val="8"/>
                <c:pt idx="0">
                  <c:v>сош №2</c:v>
                </c:pt>
                <c:pt idx="1">
                  <c:v>сош №17</c:v>
                </c:pt>
                <c:pt idx="2">
                  <c:v>сош №1</c:v>
                </c:pt>
                <c:pt idx="3">
                  <c:v>сош №3</c:v>
                </c:pt>
                <c:pt idx="4">
                  <c:v>сош №18</c:v>
                </c:pt>
                <c:pt idx="5">
                  <c:v>сош №11</c:v>
                </c:pt>
                <c:pt idx="6">
                  <c:v>сош №16</c:v>
                </c:pt>
                <c:pt idx="7">
                  <c:v>сош №8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overlap val="100"/>
        <c:axId val="49960064"/>
        <c:axId val="49961600"/>
      </c:barChart>
      <c:catAx>
        <c:axId val="4996006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49961600"/>
        <c:crosses val="autoZero"/>
        <c:auto val="1"/>
        <c:lblAlgn val="ctr"/>
        <c:lblOffset val="100"/>
      </c:catAx>
      <c:valAx>
        <c:axId val="4996160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49960064"/>
        <c:crosses val="autoZero"/>
        <c:crossBetween val="between"/>
      </c:valAx>
    </c:plotArea>
    <c:legend>
      <c:legendPos val="r"/>
      <c:legendEntry>
        <c:idx val="0"/>
        <c:delete val="1"/>
      </c:legendEntry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6747239384171163E-2"/>
          <c:y val="0.16347584306473045"/>
          <c:w val="0.71847397990656658"/>
          <c:h val="0.5974597985899526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сош</c:v>
                </c:pt>
              </c:strCache>
            </c:strRef>
          </c:tx>
          <c:spPr>
            <a:solidFill>
              <a:srgbClr val="9999FF"/>
            </a:solidFill>
            <a:ln w="12613">
              <a:solidFill>
                <a:srgbClr val="000000"/>
              </a:solidFill>
              <a:prstDash val="solid"/>
            </a:ln>
          </c:spPr>
          <c:cat>
            <c:strRef>
              <c:f>Sheet1!$B$1:$M$1</c:f>
              <c:strCache>
                <c:ptCount val="12"/>
                <c:pt idx="0">
                  <c:v>сош 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№5</c:v>
                </c:pt>
                <c:pt idx="4">
                  <c:v>сош №6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 9</c:v>
                </c:pt>
                <c:pt idx="8">
                  <c:v>сош №13</c:v>
                </c:pt>
                <c:pt idx="9">
                  <c:v>сош №17</c:v>
                </c:pt>
                <c:pt idx="10">
                  <c:v>сош №18</c:v>
                </c:pt>
                <c:pt idx="11">
                  <c:v>сош №25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21</c:v>
                </c:pt>
                <c:pt idx="1">
                  <c:v>28</c:v>
                </c:pt>
                <c:pt idx="2">
                  <c:v>24</c:v>
                </c:pt>
                <c:pt idx="3">
                  <c:v>27</c:v>
                </c:pt>
                <c:pt idx="4">
                  <c:v>20</c:v>
                </c:pt>
                <c:pt idx="5">
                  <c:v>25</c:v>
                </c:pt>
                <c:pt idx="6">
                  <c:v>22</c:v>
                </c:pt>
                <c:pt idx="7">
                  <c:v>23.5</c:v>
                </c:pt>
                <c:pt idx="8">
                  <c:v>17.5</c:v>
                </c:pt>
                <c:pt idx="9">
                  <c:v>24</c:v>
                </c:pt>
                <c:pt idx="10">
                  <c:v>25</c:v>
                </c:pt>
                <c:pt idx="11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993366"/>
            </a:solidFill>
            <a:ln w="12613">
              <a:solidFill>
                <a:srgbClr val="000000"/>
              </a:solidFill>
              <a:prstDash val="solid"/>
            </a:ln>
          </c:spPr>
          <c:cat>
            <c:strRef>
              <c:f>Sheet1!$B$1:$M$1</c:f>
              <c:strCache>
                <c:ptCount val="12"/>
                <c:pt idx="0">
                  <c:v>сош 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№5</c:v>
                </c:pt>
                <c:pt idx="4">
                  <c:v>сош №6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 9</c:v>
                </c:pt>
                <c:pt idx="8">
                  <c:v>сош №13</c:v>
                </c:pt>
                <c:pt idx="9">
                  <c:v>сош №17</c:v>
                </c:pt>
                <c:pt idx="10">
                  <c:v>сош №18</c:v>
                </c:pt>
                <c:pt idx="11">
                  <c:v>сош №25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23</c:v>
                </c:pt>
                <c:pt idx="1">
                  <c:v>23</c:v>
                </c:pt>
                <c:pt idx="2">
                  <c:v>23</c:v>
                </c:pt>
                <c:pt idx="3">
                  <c:v>23</c:v>
                </c:pt>
                <c:pt idx="4">
                  <c:v>23</c:v>
                </c:pt>
                <c:pt idx="5">
                  <c:v>23</c:v>
                </c:pt>
                <c:pt idx="6">
                  <c:v>23</c:v>
                </c:pt>
                <c:pt idx="7">
                  <c:v>23</c:v>
                </c:pt>
                <c:pt idx="8">
                  <c:v>23</c:v>
                </c:pt>
                <c:pt idx="9">
                  <c:v>23</c:v>
                </c:pt>
                <c:pt idx="10">
                  <c:v>23</c:v>
                </c:pt>
                <c:pt idx="11">
                  <c:v>23</c:v>
                </c:pt>
              </c:numCache>
            </c:numRef>
          </c:val>
        </c:ser>
        <c:axId val="49974656"/>
        <c:axId val="49976448"/>
      </c:barChart>
      <c:catAx>
        <c:axId val="49974656"/>
        <c:scaling>
          <c:orientation val="minMax"/>
        </c:scaling>
        <c:axPos val="b"/>
        <c:numFmt formatCode="General" sourceLinked="1"/>
        <c:tickLblPos val="nextTo"/>
        <c:spPr>
          <a:ln w="31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6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9976448"/>
        <c:crosses val="autoZero"/>
        <c:auto val="1"/>
        <c:lblAlgn val="ctr"/>
        <c:lblOffset val="100"/>
        <c:tickLblSkip val="1"/>
        <c:tickMarkSkip val="1"/>
      </c:catAx>
      <c:valAx>
        <c:axId val="49976448"/>
        <c:scaling>
          <c:orientation val="minMax"/>
        </c:scaling>
        <c:axPos val="l"/>
        <c:majorGridlines>
          <c:spPr>
            <a:ln w="315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6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9974656"/>
        <c:crosses val="autoZero"/>
        <c:crossBetween val="between"/>
      </c:valAx>
      <c:spPr>
        <a:solidFill>
          <a:srgbClr val="C0C0C0"/>
        </a:solidFill>
        <a:ln w="1261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8985148514851553"/>
          <c:y val="0.327327327327328"/>
          <c:w val="0.10519801980198019"/>
          <c:h val="0.17717717717717721"/>
        </c:manualLayout>
      </c:layout>
      <c:spPr>
        <a:noFill/>
        <a:ln w="3153">
          <a:solidFill>
            <a:srgbClr val="000000"/>
          </a:solidFill>
          <a:prstDash val="solid"/>
        </a:ln>
      </c:spPr>
      <c:txPr>
        <a:bodyPr/>
        <a:lstStyle/>
        <a:p>
          <a:pPr>
            <a:defRPr sz="134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6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 по району 25,4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numFmt formatCode="General" sourceLinked="0"/>
            <c:showVal val="1"/>
          </c:dLbls>
          <c:trendline>
            <c:trendlineType val="linear"/>
          </c:trendline>
          <c:trendline>
            <c:trendlineType val="linear"/>
          </c:trendline>
          <c:cat>
            <c:strRef>
              <c:f>Лист1!$A$2:$A$19</c:f>
              <c:strCache>
                <c:ptCount val="17"/>
                <c:pt idx="0">
                  <c:v> 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№11</c:v>
                </c:pt>
                <c:pt idx="10">
                  <c:v>№12</c:v>
                </c:pt>
                <c:pt idx="11">
                  <c:v>№13</c:v>
                </c:pt>
                <c:pt idx="12">
                  <c:v>№14</c:v>
                </c:pt>
                <c:pt idx="13">
                  <c:v>№16</c:v>
                </c:pt>
                <c:pt idx="14">
                  <c:v>№17</c:v>
                </c:pt>
                <c:pt idx="15">
                  <c:v>№18</c:v>
                </c:pt>
                <c:pt idx="16">
                  <c:v>№25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 formatCode="dd/mmm">
                  <c:v>31.3</c:v>
                </c:pt>
                <c:pt idx="1">
                  <c:v>29.2</c:v>
                </c:pt>
                <c:pt idx="2">
                  <c:v>23.3</c:v>
                </c:pt>
                <c:pt idx="3">
                  <c:v>22.1</c:v>
                </c:pt>
                <c:pt idx="4">
                  <c:v>21.4</c:v>
                </c:pt>
                <c:pt idx="5">
                  <c:v>24.5</c:v>
                </c:pt>
                <c:pt idx="6">
                  <c:v>25.3</c:v>
                </c:pt>
                <c:pt idx="7">
                  <c:v>26.7</c:v>
                </c:pt>
                <c:pt idx="8">
                  <c:v>23</c:v>
                </c:pt>
                <c:pt idx="9">
                  <c:v>23</c:v>
                </c:pt>
                <c:pt idx="10">
                  <c:v>27.7</c:v>
                </c:pt>
                <c:pt idx="11">
                  <c:v>24.5</c:v>
                </c:pt>
                <c:pt idx="12">
                  <c:v>24</c:v>
                </c:pt>
                <c:pt idx="13">
                  <c:v>24.2</c:v>
                </c:pt>
                <c:pt idx="14">
                  <c:v>29.1</c:v>
                </c:pt>
                <c:pt idx="15">
                  <c:v>28.4</c:v>
                </c:pt>
                <c:pt idx="16">
                  <c:v>23.4</c:v>
                </c:pt>
              </c:numCache>
            </c:numRef>
          </c:val>
        </c:ser>
        <c:axId val="69215360"/>
        <c:axId val="69216896"/>
      </c:barChart>
      <c:catAx>
        <c:axId val="69215360"/>
        <c:scaling>
          <c:orientation val="minMax"/>
        </c:scaling>
        <c:axPos val="b"/>
        <c:numFmt formatCode="General" sourceLinked="1"/>
        <c:tickLblPos val="nextTo"/>
        <c:crossAx val="69216896"/>
        <c:crosses val="autoZero"/>
        <c:auto val="1"/>
        <c:lblAlgn val="ctr"/>
        <c:lblOffset val="100"/>
      </c:catAx>
      <c:valAx>
        <c:axId val="69216896"/>
        <c:scaling>
          <c:orientation val="minMax"/>
        </c:scaling>
        <c:delete val="1"/>
        <c:axPos val="l"/>
        <c:majorGridlines/>
        <c:numFmt formatCode="dd/mmm" sourceLinked="1"/>
        <c:tickLblPos val="none"/>
        <c:crossAx val="69215360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6502</Words>
  <Characters>37062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персик</dc:creator>
  <cp:lastModifiedBy>персик</cp:lastModifiedBy>
  <cp:revision>19</cp:revision>
  <cp:lastPrinted>2017-08-07T07:48:00Z</cp:lastPrinted>
  <dcterms:created xsi:type="dcterms:W3CDTF">2016-07-27T21:51:00Z</dcterms:created>
  <dcterms:modified xsi:type="dcterms:W3CDTF">2017-09-10T11:25:00Z</dcterms:modified>
</cp:coreProperties>
</file>